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5FBD5" w14:textId="77777777" w:rsidR="00512C8A" w:rsidRDefault="00512C8A" w:rsidP="00512C8A">
      <w:pPr>
        <w:jc w:val="center"/>
        <w:rPr>
          <w:rFonts w:ascii="Garamond" w:hAnsi="Garamond" w:cs="Arial"/>
          <w:b/>
        </w:rPr>
      </w:pPr>
    </w:p>
    <w:p w14:paraId="6D0B0E84" w14:textId="77777777" w:rsidR="006F4DF5" w:rsidRPr="00040936" w:rsidRDefault="006F4DF5" w:rsidP="00241117">
      <w:pPr>
        <w:pStyle w:val="Intestazione"/>
        <w:spacing w:before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040936">
        <w:rPr>
          <w:rFonts w:ascii="Garamond" w:hAnsi="Garamond"/>
          <w:b/>
          <w:bCs/>
          <w:sz w:val="40"/>
          <w:szCs w:val="40"/>
        </w:rPr>
        <w:t xml:space="preserve">COMUNE di </w:t>
      </w:r>
      <w:r w:rsidR="00611475">
        <w:rPr>
          <w:rFonts w:ascii="Garamond" w:hAnsi="Garamond"/>
          <w:b/>
          <w:bCs/>
          <w:sz w:val="40"/>
          <w:szCs w:val="40"/>
        </w:rPr>
        <w:t>CAPPADOCIA</w:t>
      </w:r>
    </w:p>
    <w:p w14:paraId="5C38CCC5" w14:textId="77777777" w:rsidR="006F4DF5" w:rsidRPr="00040936" w:rsidRDefault="006F4DF5" w:rsidP="00241117">
      <w:pPr>
        <w:pStyle w:val="Intestazione"/>
        <w:spacing w:before="60" w:line="240" w:lineRule="auto"/>
        <w:jc w:val="center"/>
        <w:rPr>
          <w:rFonts w:ascii="Garamond" w:hAnsi="Garamond"/>
          <w:sz w:val="20"/>
          <w:szCs w:val="20"/>
        </w:rPr>
      </w:pPr>
      <w:r w:rsidRPr="00040936">
        <w:rPr>
          <w:rFonts w:ascii="Garamond" w:hAnsi="Garamond"/>
          <w:sz w:val="20"/>
          <w:szCs w:val="20"/>
        </w:rPr>
        <w:t>PROVINCIA DI L’AQUILA</w:t>
      </w:r>
    </w:p>
    <w:p w14:paraId="0A149449" w14:textId="77777777" w:rsidR="006F4DF5" w:rsidRDefault="001A6AA4" w:rsidP="00241117">
      <w:pPr>
        <w:jc w:val="center"/>
        <w:rPr>
          <w:rFonts w:ascii="Garamond" w:hAnsi="Garamond"/>
          <w:b/>
          <w:spacing w:val="80"/>
          <w:sz w:val="28"/>
          <w:szCs w:val="28"/>
        </w:rPr>
      </w:pPr>
      <w:r>
        <w:rPr>
          <w:rFonts w:ascii="Garamond" w:hAnsi="Garamond"/>
          <w:b/>
          <w:spacing w:val="80"/>
          <w:sz w:val="28"/>
          <w:szCs w:val="28"/>
        </w:rPr>
        <w:t>UFFICIO TECNICOUNICO</w:t>
      </w:r>
    </w:p>
    <w:p w14:paraId="52896B84" w14:textId="77777777" w:rsidR="006F4DF5" w:rsidRDefault="00611475" w:rsidP="0024111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(</w:t>
      </w:r>
      <w:r w:rsidR="006F4DF5" w:rsidRPr="00040936">
        <w:rPr>
          <w:rFonts w:ascii="Garamond" w:hAnsi="Garamond"/>
          <w:b/>
        </w:rPr>
        <w:t>Lavori Pubblici, Manutenzione</w:t>
      </w:r>
      <w:r w:rsidR="006F4DF5">
        <w:rPr>
          <w:rFonts w:ascii="Garamond" w:hAnsi="Garamond"/>
          <w:b/>
        </w:rPr>
        <w:t>,</w:t>
      </w:r>
      <w:r w:rsidR="006F4DF5" w:rsidRPr="008F6FFD"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Urbanistica e Gestione del Territorio)</w:t>
      </w:r>
    </w:p>
    <w:p w14:paraId="7CEE8D3A" w14:textId="77777777" w:rsidR="00611475" w:rsidRDefault="00611475" w:rsidP="00241117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Largo V.Veneto 23 </w:t>
      </w:r>
      <w:r w:rsidR="006F4DF5" w:rsidRPr="0053209C">
        <w:rPr>
          <w:rFonts w:ascii="Garamond" w:hAnsi="Garamond"/>
          <w:sz w:val="20"/>
          <w:szCs w:val="20"/>
        </w:rPr>
        <w:t xml:space="preserve"> 6706</w:t>
      </w:r>
      <w:r>
        <w:rPr>
          <w:rFonts w:ascii="Garamond" w:hAnsi="Garamond"/>
          <w:sz w:val="20"/>
          <w:szCs w:val="20"/>
        </w:rPr>
        <w:t>0</w:t>
      </w:r>
      <w:r w:rsidR="006F4DF5" w:rsidRPr="0053209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Capapdocia</w:t>
      </w:r>
      <w:r w:rsidR="006F4DF5" w:rsidRPr="0053209C">
        <w:rPr>
          <w:rFonts w:ascii="Garamond" w:hAnsi="Garamond"/>
          <w:sz w:val="20"/>
          <w:szCs w:val="20"/>
        </w:rPr>
        <w:t xml:space="preserve"> (Aq)</w:t>
      </w:r>
      <w:r w:rsidR="006F4DF5">
        <w:rPr>
          <w:rFonts w:ascii="Garamond" w:hAnsi="Garamond"/>
          <w:sz w:val="20"/>
          <w:szCs w:val="20"/>
        </w:rPr>
        <w:t xml:space="preserve">  - </w:t>
      </w:r>
      <w:r w:rsidR="006F4DF5" w:rsidRPr="0053209C">
        <w:rPr>
          <w:rFonts w:ascii="Garamond" w:hAnsi="Garamond"/>
          <w:sz w:val="20"/>
          <w:szCs w:val="20"/>
        </w:rPr>
        <w:t>www.comune</w:t>
      </w:r>
      <w:r w:rsidR="0078278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cappadocia</w:t>
      </w:r>
      <w:r w:rsidR="006F4DF5" w:rsidRPr="0053209C">
        <w:rPr>
          <w:rFonts w:ascii="Garamond" w:hAnsi="Garamond"/>
          <w:sz w:val="20"/>
          <w:szCs w:val="20"/>
        </w:rPr>
        <w:t>.</w:t>
      </w:r>
      <w:r w:rsidR="00782787">
        <w:rPr>
          <w:rFonts w:ascii="Garamond" w:hAnsi="Garamond"/>
          <w:sz w:val="20"/>
          <w:szCs w:val="20"/>
        </w:rPr>
        <w:t>aq.</w:t>
      </w:r>
      <w:r w:rsidR="006F4DF5" w:rsidRPr="0053209C">
        <w:rPr>
          <w:rFonts w:ascii="Garamond" w:hAnsi="Garamond"/>
          <w:sz w:val="20"/>
          <w:szCs w:val="20"/>
        </w:rPr>
        <w:t xml:space="preserve">it </w:t>
      </w:r>
      <w:r w:rsidR="006F4DF5">
        <w:rPr>
          <w:rFonts w:ascii="Garamond" w:hAnsi="Garamond"/>
          <w:sz w:val="20"/>
          <w:szCs w:val="20"/>
        </w:rPr>
        <w:t xml:space="preserve">- </w:t>
      </w:r>
      <w:r w:rsidR="006F4DF5" w:rsidRPr="0072486C">
        <w:rPr>
          <w:rFonts w:ascii="Garamond" w:hAnsi="Garamond"/>
          <w:sz w:val="20"/>
          <w:szCs w:val="20"/>
        </w:rPr>
        <w:t xml:space="preserve">C.F. e P.I. </w:t>
      </w:r>
      <w:bookmarkStart w:id="0" w:name="OLE_LINK9"/>
      <w:bookmarkStart w:id="1" w:name="OLE_LINK10"/>
      <w:r w:rsidR="006F4DF5" w:rsidRPr="0072486C">
        <w:rPr>
          <w:rFonts w:ascii="Garamond" w:hAnsi="Garamond"/>
          <w:sz w:val="20"/>
          <w:szCs w:val="20"/>
        </w:rPr>
        <w:t>0</w:t>
      </w:r>
      <w:r w:rsidR="006F4DF5">
        <w:rPr>
          <w:rFonts w:ascii="Garamond" w:hAnsi="Garamond"/>
          <w:sz w:val="20"/>
          <w:szCs w:val="20"/>
        </w:rPr>
        <w:t>0</w:t>
      </w:r>
      <w:r>
        <w:rPr>
          <w:rFonts w:ascii="Garamond" w:hAnsi="Garamond"/>
          <w:sz w:val="20"/>
          <w:szCs w:val="20"/>
        </w:rPr>
        <w:t>193110665</w:t>
      </w:r>
      <w:bookmarkEnd w:id="0"/>
      <w:bookmarkEnd w:id="1"/>
    </w:p>
    <w:p w14:paraId="66ACE7F3" w14:textId="77777777" w:rsidR="006F4DF5" w:rsidRPr="00611475" w:rsidRDefault="00611475" w:rsidP="00241117">
      <w:pPr>
        <w:jc w:val="center"/>
        <w:rPr>
          <w:rFonts w:ascii="Garamond" w:hAnsi="Garamond"/>
          <w:sz w:val="20"/>
          <w:szCs w:val="20"/>
          <w:lang w:val="en-US"/>
        </w:rPr>
      </w:pPr>
      <w:r w:rsidRPr="00611475">
        <w:rPr>
          <w:rFonts w:ascii="Garamond" w:hAnsi="Garamond"/>
          <w:sz w:val="20"/>
          <w:szCs w:val="20"/>
          <w:lang w:val="en-US"/>
        </w:rPr>
        <w:t>T</w:t>
      </w:r>
      <w:r w:rsidR="006F4DF5" w:rsidRPr="00875B5A">
        <w:rPr>
          <w:rFonts w:ascii="Garamond" w:hAnsi="Garamond"/>
          <w:sz w:val="20"/>
          <w:szCs w:val="20"/>
          <w:lang w:val="en-US"/>
        </w:rPr>
        <w:t>el. 086</w:t>
      </w:r>
      <w:r w:rsidR="00241117" w:rsidRPr="00875B5A">
        <w:rPr>
          <w:rFonts w:ascii="Garamond" w:hAnsi="Garamond"/>
          <w:sz w:val="20"/>
          <w:szCs w:val="20"/>
          <w:lang w:val="en-US"/>
        </w:rPr>
        <w:t>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70</w:t>
      </w:r>
      <w:r>
        <w:rPr>
          <w:rFonts w:ascii="Garamond" w:hAnsi="Garamond"/>
          <w:sz w:val="20"/>
          <w:szCs w:val="20"/>
          <w:lang w:val="en-US"/>
        </w:rPr>
        <w:t>117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Fax 0863/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</w:t>
      </w:r>
      <w:r>
        <w:rPr>
          <w:rFonts w:ascii="Garamond" w:hAnsi="Garamond"/>
          <w:sz w:val="20"/>
          <w:szCs w:val="20"/>
          <w:lang w:val="en-US"/>
        </w:rPr>
        <w:t>0232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– mail</w:t>
      </w:r>
      <w:r w:rsidR="00241117" w:rsidRPr="00611475">
        <w:rPr>
          <w:rFonts w:ascii="Garamond" w:hAnsi="Garamond"/>
          <w:sz w:val="20"/>
          <w:szCs w:val="20"/>
          <w:lang w:val="en-US"/>
        </w:rPr>
        <w:t xml:space="preserve">pec: </w:t>
      </w:r>
      <w:r w:rsidR="006F4DF5" w:rsidRPr="00611475">
        <w:rPr>
          <w:rFonts w:ascii="Garamond" w:hAnsi="Garamond"/>
          <w:sz w:val="20"/>
          <w:szCs w:val="20"/>
          <w:lang w:val="en-US"/>
        </w:rPr>
        <w:t>tecnicoi@l</w:t>
      </w:r>
      <w:r w:rsidRPr="00611475">
        <w:rPr>
          <w:rFonts w:ascii="Garamond" w:hAnsi="Garamond"/>
          <w:sz w:val="20"/>
          <w:szCs w:val="20"/>
          <w:lang w:val="en-US"/>
        </w:rPr>
        <w:t>pec.ccomune.cappadocia.aq.</w:t>
      </w:r>
      <w:r w:rsidR="006F4DF5" w:rsidRPr="00611475">
        <w:rPr>
          <w:rFonts w:ascii="Garamond" w:hAnsi="Garamond"/>
          <w:sz w:val="20"/>
          <w:szCs w:val="20"/>
          <w:lang w:val="en-US"/>
        </w:rPr>
        <w:t>it</w:t>
      </w:r>
    </w:p>
    <w:p w14:paraId="124B351D" w14:textId="77777777" w:rsidR="00241117" w:rsidRPr="007451C1" w:rsidRDefault="00EE2D78" w:rsidP="006F4DF5">
      <w:pPr>
        <w:jc w:val="center"/>
        <w:rPr>
          <w:rFonts w:ascii="Garamond" w:hAnsi="Garamond"/>
          <w:sz w:val="20"/>
          <w:szCs w:val="20"/>
          <w:lang w:val="en-US"/>
        </w:rPr>
      </w:pPr>
      <w:r w:rsidRPr="007451C1">
        <w:rPr>
          <w:rFonts w:ascii="Garamond" w:hAnsi="Garamond"/>
          <w:sz w:val="20"/>
          <w:szCs w:val="20"/>
          <w:lang w:val="en-US"/>
        </w:rPr>
        <w:t xml:space="preserve"> </w:t>
      </w:r>
      <w:r w:rsidR="00611475" w:rsidRPr="007451C1">
        <w:rPr>
          <w:rFonts w:ascii="Garamond" w:hAnsi="Garamond"/>
          <w:sz w:val="20"/>
          <w:szCs w:val="20"/>
          <w:lang w:val="en-US"/>
        </w:rPr>
        <w:t xml:space="preserve"> </w:t>
      </w:r>
    </w:p>
    <w:p w14:paraId="6A415939" w14:textId="77777777" w:rsidR="00241117" w:rsidRPr="00241117" w:rsidRDefault="00241117" w:rsidP="00241117">
      <w:pPr>
        <w:jc w:val="center"/>
        <w:rPr>
          <w:rFonts w:ascii="Garamond" w:hAnsi="Garamond"/>
          <w:b/>
          <w:sz w:val="32"/>
          <w:szCs w:val="32"/>
        </w:rPr>
      </w:pPr>
      <w:r w:rsidRPr="00241117">
        <w:rPr>
          <w:rFonts w:ascii="Garamond" w:hAnsi="Garamond"/>
          <w:b/>
          <w:sz w:val="32"/>
          <w:szCs w:val="32"/>
        </w:rPr>
        <w:t xml:space="preserve">BANDO DI GARA </w:t>
      </w:r>
    </w:p>
    <w:p w14:paraId="6808C8AE" w14:textId="64B737BC" w:rsidR="003F53ED" w:rsidRPr="00CF2D90" w:rsidRDefault="00241117" w:rsidP="002214B7">
      <w:pPr>
        <w:pStyle w:val="Titolo5"/>
        <w:jc w:val="center"/>
        <w:rPr>
          <w:rFonts w:ascii="Garamond" w:hAnsi="Garamond"/>
          <w:b/>
          <w:color w:val="auto"/>
          <w:u w:val="single"/>
        </w:rPr>
      </w:pPr>
      <w:r w:rsidRPr="00CF2D90">
        <w:rPr>
          <w:rFonts w:ascii="Garamond" w:hAnsi="Garamond"/>
          <w:b/>
          <w:color w:val="auto"/>
          <w:u w:val="single"/>
        </w:rPr>
        <w:t>C.I.G.</w:t>
      </w:r>
      <w:r w:rsidR="00635B0E" w:rsidRPr="00CF2D90">
        <w:rPr>
          <w:rFonts w:ascii="Garamond" w:hAnsi="Garamond"/>
          <w:b/>
          <w:color w:val="auto"/>
          <w:u w:val="single"/>
        </w:rPr>
        <w:t xml:space="preserve"> </w:t>
      </w:r>
      <w:r w:rsidR="000454B8" w:rsidRPr="00CF2D90">
        <w:rPr>
          <w:rFonts w:ascii="Garamond" w:hAnsi="Garamond"/>
          <w:b/>
          <w:color w:val="auto"/>
          <w:u w:val="single"/>
        </w:rPr>
        <w:t>=Z</w:t>
      </w:r>
      <w:r w:rsidR="00C50C6A" w:rsidRPr="00CF2D90">
        <w:rPr>
          <w:rFonts w:ascii="Garamond" w:hAnsi="Garamond"/>
          <w:b/>
          <w:color w:val="auto"/>
          <w:u w:val="single"/>
        </w:rPr>
        <w:t>9F2EB5A81</w:t>
      </w:r>
    </w:p>
    <w:p w14:paraId="3407A769" w14:textId="46441743" w:rsidR="003A38C9" w:rsidRPr="003A38C9" w:rsidRDefault="003F53ED" w:rsidP="002214B7">
      <w:pPr>
        <w:pStyle w:val="Titolo5"/>
        <w:jc w:val="center"/>
      </w:pPr>
      <w:r w:rsidRPr="00C50C6A">
        <w:rPr>
          <w:rFonts w:ascii="Garamond" w:hAnsi="Garamond"/>
          <w:b/>
          <w:color w:val="auto"/>
          <w:u w:val="single"/>
          <w:lang w:val="en-US"/>
        </w:rPr>
        <w:t>P</w:t>
      </w:r>
      <w:r w:rsidR="003A38C9" w:rsidRPr="00B37793">
        <w:rPr>
          <w:lang w:val="en-US"/>
        </w:rPr>
        <w:t xml:space="preserve">ROT. </w:t>
      </w:r>
      <w:r w:rsidR="008C6440" w:rsidRPr="00B37793">
        <w:rPr>
          <w:lang w:val="en-US"/>
        </w:rPr>
        <w:t xml:space="preserve">  </w:t>
      </w:r>
      <w:r w:rsidR="00A41BD9" w:rsidRPr="00C50C6A">
        <w:rPr>
          <w:lang w:val="en-US"/>
        </w:rPr>
        <w:t xml:space="preserve"> </w:t>
      </w:r>
      <w:r w:rsidR="00FC6366">
        <w:rPr>
          <w:lang w:val="en-US"/>
        </w:rPr>
        <w:t>2573</w:t>
      </w:r>
      <w:r w:rsidR="00A41BD9" w:rsidRPr="00C50C6A">
        <w:rPr>
          <w:lang w:val="en-US"/>
        </w:rPr>
        <w:t xml:space="preserve">     </w:t>
      </w:r>
      <w:r w:rsidR="003A38C9">
        <w:t>del</w:t>
      </w:r>
      <w:r w:rsidR="00B16550">
        <w:t xml:space="preserve"> </w:t>
      </w:r>
      <w:r w:rsidR="003A38C9">
        <w:t xml:space="preserve"> </w:t>
      </w:r>
      <w:r w:rsidR="00E63D5A">
        <w:t xml:space="preserve">  </w:t>
      </w:r>
      <w:r w:rsidR="00812FFA">
        <w:t xml:space="preserve"> </w:t>
      </w:r>
      <w:r>
        <w:t xml:space="preserve"> </w:t>
      </w:r>
      <w:r w:rsidR="00E63D5A">
        <w:t xml:space="preserve"> </w:t>
      </w:r>
      <w:r w:rsidR="00537F57">
        <w:t>14.10.2020</w:t>
      </w:r>
      <w:r w:rsidR="003A38C9">
        <w:t xml:space="preserve"> </w:t>
      </w:r>
    </w:p>
    <w:p w14:paraId="24AE25B6" w14:textId="77777777" w:rsidR="00785D06" w:rsidRPr="00241117" w:rsidRDefault="00785D06" w:rsidP="00241117">
      <w:pPr>
        <w:jc w:val="both"/>
        <w:rPr>
          <w:rFonts w:ascii="Garamond" w:hAnsi="Garamond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80"/>
        <w:gridCol w:w="9180"/>
      </w:tblGrid>
      <w:tr w:rsidR="00241117" w:rsidRPr="00241117" w14:paraId="670EE8C8" w14:textId="77777777" w:rsidTr="00064558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7E9844B" w14:textId="77777777" w:rsidR="00241117" w:rsidRPr="00241117" w:rsidRDefault="00241117" w:rsidP="00064558">
            <w:pPr>
              <w:pStyle w:val="Titolo1"/>
              <w:jc w:val="left"/>
              <w:rPr>
                <w:rFonts w:ascii="Garamond" w:hAnsi="Garamond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4850E88" w14:textId="77777777" w:rsidR="00241117" w:rsidRPr="00241117" w:rsidRDefault="00241117" w:rsidP="0024111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bookmarkStart w:id="2" w:name="OLE_LINK1"/>
            <w:bookmarkStart w:id="3" w:name="OLE_LINK2"/>
            <w:r w:rsidRPr="00241117">
              <w:rPr>
                <w:rFonts w:ascii="Garamond" w:hAnsi="Garamond"/>
                <w:b/>
              </w:rPr>
              <w:t xml:space="preserve">Procedura aperta per l’appalto del servizio di </w:t>
            </w:r>
          </w:p>
          <w:p w14:paraId="5F8B56B7" w14:textId="2030961D" w:rsidR="00241117" w:rsidRDefault="00241117" w:rsidP="00241117">
            <w:pPr>
              <w:jc w:val="center"/>
              <w:rPr>
                <w:rFonts w:ascii="Garamond" w:eastAsia="Courier New" w:hAnsi="Garamond"/>
                <w:b/>
                <w:caps/>
              </w:rPr>
            </w:pPr>
            <w:r w:rsidRPr="0079407E">
              <w:rPr>
                <w:rFonts w:ascii="Garamond" w:eastAsia="Courier New" w:hAnsi="Garamond"/>
                <w:b/>
                <w:caps/>
              </w:rPr>
              <w:t>Se</w:t>
            </w:r>
            <w:r>
              <w:rPr>
                <w:rFonts w:ascii="Garamond" w:eastAsia="Courier New" w:hAnsi="Garamond"/>
                <w:b/>
                <w:caps/>
              </w:rPr>
              <w:t>R</w:t>
            </w:r>
            <w:r w:rsidRPr="0079407E">
              <w:rPr>
                <w:rFonts w:ascii="Garamond" w:eastAsia="Courier New" w:hAnsi="Garamond"/>
                <w:b/>
                <w:caps/>
              </w:rPr>
              <w:t xml:space="preserve">vizio di Sgombero Neve 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 </w:t>
            </w:r>
            <w:r w:rsidR="003F53ED">
              <w:rPr>
                <w:rFonts w:ascii="Garamond" w:eastAsia="Courier New" w:hAnsi="Garamond"/>
                <w:b/>
                <w:caps/>
              </w:rPr>
              <w:t>E SPARGIMENTO CLORURI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20</w:t>
            </w:r>
            <w:r w:rsidR="00C50C6A">
              <w:rPr>
                <w:rFonts w:ascii="Garamond" w:eastAsia="Courier New" w:hAnsi="Garamond"/>
                <w:b/>
                <w:caps/>
              </w:rPr>
              <w:t>20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– 20</w:t>
            </w:r>
            <w:r w:rsidR="003F53ED">
              <w:rPr>
                <w:rFonts w:ascii="Garamond" w:eastAsia="Courier New" w:hAnsi="Garamond"/>
                <w:b/>
                <w:caps/>
              </w:rPr>
              <w:t>2</w:t>
            </w:r>
            <w:r w:rsidR="00C50C6A">
              <w:rPr>
                <w:rFonts w:ascii="Garamond" w:eastAsia="Courier New" w:hAnsi="Garamond"/>
                <w:b/>
                <w:caps/>
              </w:rPr>
              <w:t>1</w:t>
            </w:r>
            <w:r w:rsidRPr="0079407E">
              <w:rPr>
                <w:rFonts w:ascii="Garamond" w:eastAsia="Courier New" w:hAnsi="Garamond"/>
                <w:b/>
                <w:caps/>
              </w:rPr>
              <w:t xml:space="preserve"> in </w:t>
            </w:r>
            <w:r w:rsidR="00611475">
              <w:rPr>
                <w:rFonts w:ascii="Garamond" w:eastAsia="Courier New" w:hAnsi="Garamond"/>
                <w:b/>
                <w:caps/>
              </w:rPr>
              <w:t xml:space="preserve">CAMPOROTONDO e STRADA CAPPADOCIA-CAMPOROTONDO </w:t>
            </w:r>
          </w:p>
          <w:bookmarkEnd w:id="2"/>
          <w:bookmarkEnd w:id="3"/>
          <w:p w14:paraId="7F8A861D" w14:textId="77777777" w:rsidR="00241117" w:rsidRPr="00241117" w:rsidRDefault="00241117" w:rsidP="00241117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241117">
              <w:rPr>
                <w:rFonts w:ascii="Garamond" w:hAnsi="Garamond"/>
                <w:b/>
              </w:rPr>
              <w:t>in esecuzione alla determinazione a contrattare del responsabile del servizio</w:t>
            </w:r>
          </w:p>
          <w:p w14:paraId="00480C5C" w14:textId="7177C80B" w:rsidR="00241117" w:rsidRPr="008D3543" w:rsidRDefault="00241117" w:rsidP="007066ED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8D3543">
              <w:rPr>
                <w:rFonts w:ascii="Garamond" w:hAnsi="Garamond"/>
                <w:b/>
              </w:rPr>
              <w:t xml:space="preserve">n. </w:t>
            </w:r>
            <w:r w:rsidR="003F53ED">
              <w:rPr>
                <w:rFonts w:ascii="Garamond" w:hAnsi="Garamond"/>
                <w:b/>
              </w:rPr>
              <w:t xml:space="preserve"> </w:t>
            </w:r>
            <w:r w:rsidR="007066ED">
              <w:rPr>
                <w:rFonts w:ascii="Garamond" w:hAnsi="Garamond"/>
                <w:b/>
              </w:rPr>
              <w:t>9</w:t>
            </w:r>
            <w:r w:rsidR="00C50C6A">
              <w:rPr>
                <w:rFonts w:ascii="Garamond" w:hAnsi="Garamond"/>
                <w:b/>
              </w:rPr>
              <w:t>6</w:t>
            </w:r>
            <w:r w:rsidR="0097784A">
              <w:rPr>
                <w:rFonts w:ascii="Garamond" w:hAnsi="Garamond"/>
                <w:b/>
              </w:rPr>
              <w:t xml:space="preserve"> </w:t>
            </w:r>
            <w:r w:rsidR="00E63D5A">
              <w:rPr>
                <w:rFonts w:ascii="Garamond" w:hAnsi="Garamond"/>
                <w:b/>
              </w:rPr>
              <w:t xml:space="preserve"> </w:t>
            </w:r>
            <w:r w:rsidR="0097784A">
              <w:rPr>
                <w:rFonts w:ascii="Garamond" w:hAnsi="Garamond"/>
                <w:b/>
              </w:rPr>
              <w:t xml:space="preserve"> </w:t>
            </w:r>
            <w:r w:rsidR="00611475">
              <w:rPr>
                <w:rFonts w:ascii="Garamond" w:hAnsi="Garamond"/>
                <w:b/>
              </w:rPr>
              <w:t xml:space="preserve"> </w:t>
            </w:r>
            <w:r w:rsidR="008D3543" w:rsidRPr="008D3543">
              <w:rPr>
                <w:rFonts w:ascii="Garamond" w:hAnsi="Garamond"/>
                <w:b/>
              </w:rPr>
              <w:t xml:space="preserve"> </w:t>
            </w:r>
            <w:r w:rsidRPr="008D3543">
              <w:rPr>
                <w:rFonts w:ascii="Garamond" w:hAnsi="Garamond"/>
                <w:b/>
              </w:rPr>
              <w:t>in data</w:t>
            </w:r>
            <w:r w:rsidR="007066ED">
              <w:rPr>
                <w:rFonts w:ascii="Garamond" w:hAnsi="Garamond"/>
                <w:b/>
              </w:rPr>
              <w:t xml:space="preserve"> 1</w:t>
            </w:r>
            <w:r w:rsidR="00C50C6A">
              <w:rPr>
                <w:rFonts w:ascii="Garamond" w:hAnsi="Garamond"/>
                <w:b/>
              </w:rPr>
              <w:t>2</w:t>
            </w:r>
            <w:r w:rsidR="007066ED">
              <w:rPr>
                <w:rFonts w:ascii="Garamond" w:hAnsi="Garamond"/>
                <w:b/>
              </w:rPr>
              <w:t>.</w:t>
            </w:r>
            <w:r w:rsidR="00C50C6A">
              <w:rPr>
                <w:rFonts w:ascii="Garamond" w:hAnsi="Garamond"/>
                <w:b/>
              </w:rPr>
              <w:t>1</w:t>
            </w:r>
            <w:r w:rsidR="007066ED">
              <w:rPr>
                <w:rFonts w:ascii="Garamond" w:hAnsi="Garamond"/>
                <w:b/>
              </w:rPr>
              <w:t>0.20</w:t>
            </w:r>
            <w:r w:rsidR="00C50C6A">
              <w:rPr>
                <w:rFonts w:ascii="Garamond" w:hAnsi="Garamond"/>
                <w:b/>
              </w:rPr>
              <w:t>20</w:t>
            </w:r>
            <w:r w:rsidR="007066ED">
              <w:rPr>
                <w:rFonts w:ascii="Garamond" w:hAnsi="Garamond"/>
                <w:b/>
              </w:rPr>
              <w:t xml:space="preserve"> </w:t>
            </w:r>
            <w:r w:rsidR="003F53ED">
              <w:rPr>
                <w:rFonts w:ascii="Garamond" w:hAnsi="Garamond"/>
                <w:b/>
              </w:rPr>
              <w:t xml:space="preserve"> </w:t>
            </w:r>
            <w:r w:rsidR="00A41BD9">
              <w:rPr>
                <w:rFonts w:ascii="Garamond" w:hAnsi="Garamond"/>
                <w:b/>
              </w:rPr>
              <w:t xml:space="preserve"> </w:t>
            </w:r>
            <w:r w:rsidR="00E63D5A">
              <w:rPr>
                <w:rFonts w:ascii="Garamond" w:hAnsi="Garamond"/>
                <w:b/>
              </w:rPr>
              <w:t xml:space="preserve"> </w:t>
            </w:r>
            <w:r w:rsidR="008C6440">
              <w:rPr>
                <w:rFonts w:ascii="Garamond" w:hAnsi="Garamond"/>
                <w:b/>
              </w:rPr>
              <w:t xml:space="preserve"> </w:t>
            </w:r>
            <w:r w:rsidR="0097784A">
              <w:rPr>
                <w:rFonts w:ascii="Garamond" w:hAnsi="Garamond"/>
                <w:b/>
              </w:rPr>
              <w:t xml:space="preserve"> </w:t>
            </w:r>
            <w:r w:rsidRPr="008D3543">
              <w:rPr>
                <w:rFonts w:ascii="Garamond" w:hAnsi="Garamond"/>
                <w:b/>
              </w:rPr>
              <w:t xml:space="preserve"> </w:t>
            </w:r>
            <w:r w:rsidR="00611475">
              <w:rPr>
                <w:rFonts w:ascii="Garamond" w:hAnsi="Garamond"/>
                <w:b/>
              </w:rPr>
              <w:t xml:space="preserve"> </w:t>
            </w:r>
          </w:p>
        </w:tc>
      </w:tr>
      <w:tr w:rsidR="00241117" w:rsidRPr="00241117" w14:paraId="3DD77A40" w14:textId="77777777" w:rsidTr="00064558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525D0" w14:textId="77777777"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8866AA" w14:textId="77777777"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</w:tr>
    </w:tbl>
    <w:p w14:paraId="0E79B1B6" w14:textId="77777777" w:rsidR="00241117" w:rsidRPr="00241117" w:rsidRDefault="00241117" w:rsidP="00241117">
      <w:pPr>
        <w:jc w:val="both"/>
        <w:rPr>
          <w:rFonts w:ascii="Garamond" w:hAnsi="Garamond"/>
        </w:rPr>
      </w:pPr>
    </w:p>
    <w:p w14:paraId="6DA33907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  <w:b/>
        </w:rPr>
        <w:t>Art. 1.</w:t>
      </w:r>
    </w:p>
    <w:p w14:paraId="29CFBE4D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Denominazione dell’amministrazione aggiudicatrice: </w:t>
      </w:r>
      <w:r>
        <w:rPr>
          <w:rFonts w:ascii="Garamond" w:hAnsi="Garamond"/>
        </w:rPr>
        <w:t xml:space="preserve">COMUNE DI </w:t>
      </w:r>
      <w:r w:rsidR="00611475">
        <w:rPr>
          <w:rFonts w:ascii="Garamond" w:hAnsi="Garamond"/>
        </w:rPr>
        <w:t>CAPPADOCIA</w:t>
      </w:r>
    </w:p>
    <w:p w14:paraId="21C45416" w14:textId="77777777" w:rsid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>Indirizzo:</w:t>
      </w:r>
      <w:r>
        <w:rPr>
          <w:rFonts w:ascii="Garamond" w:hAnsi="Garamond"/>
        </w:rPr>
        <w:t xml:space="preserve"> </w:t>
      </w:r>
      <w:r w:rsidR="00611475">
        <w:rPr>
          <w:rFonts w:ascii="Garamond" w:hAnsi="Garamond"/>
        </w:rPr>
        <w:t>L.go V.Veneto 23  Cappadocia</w:t>
      </w:r>
      <w:r>
        <w:rPr>
          <w:rFonts w:ascii="Garamond" w:hAnsi="Garamond"/>
        </w:rPr>
        <w:t>i (Aq)</w:t>
      </w:r>
      <w:r w:rsidRPr="00241117">
        <w:rPr>
          <w:rFonts w:ascii="Garamond" w:hAnsi="Garamond"/>
        </w:rPr>
        <w:t xml:space="preserve"> </w:t>
      </w:r>
    </w:p>
    <w:p w14:paraId="03DA87BE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Telefono: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701</w:t>
      </w:r>
      <w:r w:rsidR="00611475">
        <w:rPr>
          <w:rFonts w:ascii="Garamond" w:hAnsi="Garamond"/>
        </w:rPr>
        <w:t>17</w:t>
      </w:r>
      <w:r>
        <w:rPr>
          <w:rFonts w:ascii="Garamond" w:hAnsi="Garamond"/>
        </w:rPr>
        <w:t xml:space="preserve"> </w:t>
      </w:r>
      <w:r w:rsidRPr="00241117">
        <w:rPr>
          <w:rFonts w:ascii="Garamond" w:hAnsi="Garamond"/>
        </w:rPr>
        <w:t xml:space="preserve">Fax: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</w:t>
      </w:r>
      <w:r w:rsidR="00611475">
        <w:rPr>
          <w:rFonts w:ascii="Garamond" w:hAnsi="Garamond"/>
        </w:rPr>
        <w:t>232</w:t>
      </w:r>
    </w:p>
    <w:p w14:paraId="71963CE4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Profilo di committente: </w:t>
      </w:r>
      <w:r>
        <w:rPr>
          <w:rFonts w:ascii="Garamond" w:hAnsi="Garamond"/>
        </w:rPr>
        <w:t>www.comune</w:t>
      </w:r>
      <w:r w:rsidR="00782787">
        <w:rPr>
          <w:rFonts w:ascii="Garamond" w:hAnsi="Garamond"/>
        </w:rPr>
        <w:t>.</w:t>
      </w:r>
      <w:r w:rsidR="00611475">
        <w:rPr>
          <w:rFonts w:ascii="Garamond" w:hAnsi="Garamond"/>
        </w:rPr>
        <w:t>cappadocia</w:t>
      </w:r>
      <w:r>
        <w:rPr>
          <w:rFonts w:ascii="Garamond" w:hAnsi="Garamond"/>
        </w:rPr>
        <w:t>.</w:t>
      </w:r>
      <w:r w:rsidR="00782787">
        <w:rPr>
          <w:rFonts w:ascii="Garamond" w:hAnsi="Garamond"/>
        </w:rPr>
        <w:t>aq.</w:t>
      </w:r>
      <w:r>
        <w:rPr>
          <w:rFonts w:ascii="Garamond" w:hAnsi="Garamond"/>
        </w:rPr>
        <w:t>it</w:t>
      </w:r>
    </w:p>
    <w:p w14:paraId="2BAAF1DD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80D68A6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2.</w:t>
      </w:r>
    </w:p>
    <w:p w14:paraId="15749F72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Appalto riservato a categorie protette o la cui esenzione è riservata nell'ambito di programmi di occupazione protetti:</w:t>
      </w:r>
      <w:r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>NO</w:t>
      </w:r>
    </w:p>
    <w:p w14:paraId="3615848C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728AC82C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 xml:space="preserve">Art. 3. </w:t>
      </w:r>
    </w:p>
    <w:p w14:paraId="512E2D9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Procedura di aggiudicazione prescelta: procedura aperta.</w:t>
      </w:r>
    </w:p>
    <w:p w14:paraId="73986341" w14:textId="77777777" w:rsidR="00241117" w:rsidRPr="00241117" w:rsidRDefault="00241117" w:rsidP="00241117">
      <w:pPr>
        <w:jc w:val="both"/>
        <w:rPr>
          <w:rFonts w:ascii="Garamond" w:hAnsi="Garamond" w:cs="Arial"/>
        </w:rPr>
      </w:pPr>
      <w:r w:rsidRPr="00241117">
        <w:rPr>
          <w:rFonts w:ascii="Garamond" w:hAnsi="Garamond" w:cs="Arial"/>
        </w:rPr>
        <w:t xml:space="preserve">Si tratta di un accordo quadro </w:t>
      </w:r>
      <w:r w:rsidRPr="00241117">
        <w:rPr>
          <w:rFonts w:ascii="Garamond" w:hAnsi="Garamond" w:cs="Arial"/>
          <w:i/>
        </w:rPr>
        <w:t>(barrare l’opzione che interessa)</w:t>
      </w:r>
      <w:r w:rsidRPr="00241117">
        <w:rPr>
          <w:rFonts w:ascii="Garamond" w:hAnsi="Garamond" w:cs="Arial"/>
        </w:rPr>
        <w:t>:</w:t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  <w:t>NO</w:t>
      </w:r>
    </w:p>
    <w:p w14:paraId="3824AD8C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Si tratta di un sistema dinamico di acquisizione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 xml:space="preserve">            </w:t>
      </w:r>
      <w:r w:rsidRPr="00241117">
        <w:rPr>
          <w:rFonts w:ascii="Garamond" w:hAnsi="Garamond" w:cs="Arial"/>
          <w:szCs w:val="24"/>
        </w:rPr>
        <w:t>NO</w:t>
      </w:r>
    </w:p>
    <w:p w14:paraId="7222B44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Ricorso ad un’asta elettronica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</w:t>
      </w:r>
    </w:p>
    <w:p w14:paraId="386B7252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0D0D7BF3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4.</w:t>
      </w:r>
    </w:p>
    <w:p w14:paraId="5958C9A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Forma dell’appalto: appalto pubblico di servizi.</w:t>
      </w:r>
    </w:p>
    <w:p w14:paraId="3E3DFF17" w14:textId="1AC538C7" w:rsidR="00BF02A1" w:rsidRDefault="00241117" w:rsidP="00BF02A1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szCs w:val="24"/>
        </w:rPr>
        <w:t xml:space="preserve">Importo a base di gara: </w:t>
      </w:r>
      <w:r w:rsidRPr="00241117">
        <w:rPr>
          <w:rFonts w:ascii="Garamond" w:hAnsi="Garamond" w:cs="Arial"/>
          <w:b/>
          <w:szCs w:val="24"/>
        </w:rPr>
        <w:t xml:space="preserve">Euro </w:t>
      </w:r>
      <w:r w:rsidR="003245A1">
        <w:rPr>
          <w:rFonts w:ascii="Garamond" w:hAnsi="Garamond" w:cs="Arial"/>
          <w:b/>
          <w:szCs w:val="24"/>
        </w:rPr>
        <w:t>3</w:t>
      </w:r>
      <w:r w:rsidR="00CF2D90">
        <w:rPr>
          <w:rFonts w:ascii="Garamond" w:hAnsi="Garamond" w:cs="Arial"/>
          <w:b/>
          <w:szCs w:val="24"/>
        </w:rPr>
        <w:t>8</w:t>
      </w:r>
      <w:r w:rsidRPr="00A06646">
        <w:rPr>
          <w:rFonts w:ascii="Garamond" w:hAnsi="Garamond" w:cs="Arial"/>
          <w:b/>
          <w:szCs w:val="24"/>
        </w:rPr>
        <w:t>.</w:t>
      </w:r>
      <w:r w:rsidR="00E63D5A">
        <w:rPr>
          <w:rFonts w:ascii="Garamond" w:hAnsi="Garamond" w:cs="Arial"/>
          <w:b/>
          <w:szCs w:val="24"/>
        </w:rPr>
        <w:t>0</w:t>
      </w:r>
      <w:r w:rsidRPr="00A06646">
        <w:rPr>
          <w:rFonts w:ascii="Garamond" w:hAnsi="Garamond" w:cs="Arial"/>
          <w:b/>
          <w:szCs w:val="24"/>
        </w:rPr>
        <w:t>00,00 (</w:t>
      </w:r>
      <w:r w:rsidR="003245A1">
        <w:rPr>
          <w:rFonts w:ascii="Garamond" w:hAnsi="Garamond" w:cs="Arial"/>
          <w:b/>
          <w:szCs w:val="24"/>
        </w:rPr>
        <w:t>trent</w:t>
      </w:r>
      <w:r w:rsidR="00CF2D90">
        <w:rPr>
          <w:rFonts w:ascii="Garamond" w:hAnsi="Garamond" w:cs="Arial"/>
          <w:b/>
          <w:szCs w:val="24"/>
        </w:rPr>
        <w:t>ottomila</w:t>
      </w:r>
      <w:r w:rsidRPr="00A06646">
        <w:rPr>
          <w:rFonts w:ascii="Garamond" w:hAnsi="Garamond" w:cs="Arial"/>
          <w:b/>
          <w:szCs w:val="24"/>
        </w:rPr>
        <w:t>)</w:t>
      </w:r>
      <w:r w:rsidR="00810028">
        <w:rPr>
          <w:rFonts w:ascii="Garamond" w:hAnsi="Garamond" w:cs="Arial"/>
          <w:b/>
          <w:szCs w:val="24"/>
        </w:rPr>
        <w:t xml:space="preserve"> </w:t>
      </w:r>
      <w:r w:rsidR="00BF02A1">
        <w:rPr>
          <w:rFonts w:ascii="Garamond" w:hAnsi="Garamond" w:cs="Arial"/>
          <w:b/>
          <w:szCs w:val="24"/>
        </w:rPr>
        <w:t xml:space="preserve"> soggetto a ribasso.</w:t>
      </w:r>
    </w:p>
    <w:p w14:paraId="6B6FD7E4" w14:textId="77777777" w:rsidR="008C6440" w:rsidRDefault="008C6440" w:rsidP="00BF02A1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</w:p>
    <w:p w14:paraId="3CBA2B0F" w14:textId="77777777" w:rsidR="00C84885" w:rsidRPr="007E231E" w:rsidRDefault="00C84885" w:rsidP="00BF02A1">
      <w:pPr>
        <w:pStyle w:val="provvr0"/>
        <w:spacing w:before="0" w:beforeAutospacing="0" w:after="0" w:afterAutospacing="0"/>
        <w:rPr>
          <w:rFonts w:ascii="Garamond" w:hAnsi="Garamond" w:cs="Arial"/>
        </w:rPr>
      </w:pPr>
      <w:r w:rsidRPr="007E231E">
        <w:rPr>
          <w:rFonts w:ascii="Garamond" w:hAnsi="Garamond" w:cs="Arial"/>
        </w:rPr>
        <w:t>L’aggiudicazione potrà aver luogo anche in presenza di una sola offerta purché giudicata valida dalla commissione appositamente istituita.</w:t>
      </w:r>
    </w:p>
    <w:p w14:paraId="4D12A136" w14:textId="77777777" w:rsidR="00C84885" w:rsidRPr="00C84885" w:rsidRDefault="00C84885" w:rsidP="00C84885">
      <w:pPr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Il Comune  si riserva la facoltà di sospendere o comunque di non dare corso alla procedura, nonché di non procedere all’aggiudicazione o alla stipula del contratto, rimanendo in ogni caso escluso per i concorrenti il diritto a qualsivoglia compenso o indennizzo, a qualsiasi titolo, anche risarcitorio:</w:t>
      </w:r>
    </w:p>
    <w:p w14:paraId="5EBF6863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le offerte pervenute non siano ritenute adeguate rispetto agli obiettivi di gara;</w:t>
      </w:r>
    </w:p>
    <w:p w14:paraId="70147AA6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risulti rispondente, sotto il profilo tecnico o economico all’esigenze a base della presente procedura;</w:t>
      </w:r>
    </w:p>
    <w:p w14:paraId="5CB22698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sia ritenuta congrua e/o conveniente;</w:t>
      </w:r>
    </w:p>
    <w:p w14:paraId="397F6B76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per ragioni di pubblico interesse che abbiano comportato variazioni agli obiettivi perseguiti.</w:t>
      </w:r>
    </w:p>
    <w:p w14:paraId="684A6A5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lastRenderedPageBreak/>
        <w:t>Art. 5.</w:t>
      </w:r>
    </w:p>
    <w:p w14:paraId="09DDF7E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Luogo di </w:t>
      </w:r>
      <w:r>
        <w:rPr>
          <w:rFonts w:ascii="Garamond" w:hAnsi="Garamond" w:cs="Arial"/>
          <w:szCs w:val="24"/>
        </w:rPr>
        <w:t>svolgimento del servizio: territorio comunale di</w:t>
      </w:r>
      <w:r w:rsidR="000454B8">
        <w:rPr>
          <w:rFonts w:ascii="Garamond" w:hAnsi="Garamond" w:cs="Arial"/>
          <w:szCs w:val="24"/>
        </w:rPr>
        <w:t xml:space="preserve"> </w:t>
      </w:r>
      <w:r w:rsidR="00611475">
        <w:rPr>
          <w:rFonts w:ascii="Garamond" w:hAnsi="Garamond" w:cs="Arial"/>
          <w:szCs w:val="24"/>
        </w:rPr>
        <w:t>Cappadocia- Frazione di Camporotondo e strada di accesso .</w:t>
      </w:r>
    </w:p>
    <w:p w14:paraId="237C152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6A44A13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6</w:t>
      </w:r>
      <w:r w:rsidRPr="00241117">
        <w:rPr>
          <w:rFonts w:ascii="Garamond" w:hAnsi="Garamond" w:cs="Arial"/>
          <w:b/>
          <w:szCs w:val="24"/>
        </w:rPr>
        <w:t>.</w:t>
      </w:r>
    </w:p>
    <w:p w14:paraId="65EA3E61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Suddivisione in lotti: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NO.</w:t>
      </w:r>
    </w:p>
    <w:p w14:paraId="6668094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0397E54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8B02E8F" w14:textId="77777777" w:rsidR="00D454ED" w:rsidRDefault="00D454ED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19F7202F" w14:textId="71C7081E" w:rsidR="00241117" w:rsidRPr="00D454ED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Durata dell’appalto: </w:t>
      </w:r>
      <w:r w:rsidR="00D454ED" w:rsidRPr="00D454ED">
        <w:rPr>
          <w:rFonts w:ascii="Garamond" w:hAnsi="Garamond" w:cs="Arial"/>
          <w:b/>
          <w:szCs w:val="24"/>
        </w:rPr>
        <w:t xml:space="preserve">dal giorno </w:t>
      </w:r>
      <w:r w:rsidR="003F53ED">
        <w:rPr>
          <w:rFonts w:ascii="Garamond" w:hAnsi="Garamond" w:cs="Arial"/>
          <w:b/>
          <w:szCs w:val="24"/>
        </w:rPr>
        <w:t>15</w:t>
      </w:r>
      <w:r w:rsidR="00D454ED" w:rsidRPr="00D454ED">
        <w:rPr>
          <w:rFonts w:ascii="Garamond" w:hAnsi="Garamond"/>
          <w:b/>
          <w:bCs/>
        </w:rPr>
        <w:t xml:space="preserve"> Novembre 20</w:t>
      </w:r>
      <w:r w:rsidR="00C50C6A">
        <w:rPr>
          <w:rFonts w:ascii="Garamond" w:hAnsi="Garamond"/>
          <w:b/>
          <w:bCs/>
        </w:rPr>
        <w:t>20</w:t>
      </w:r>
      <w:r w:rsidR="00D454ED" w:rsidRPr="00D454ED">
        <w:rPr>
          <w:rFonts w:ascii="Garamond" w:hAnsi="Garamond"/>
          <w:b/>
          <w:bCs/>
        </w:rPr>
        <w:t xml:space="preserve">  e sino al </w:t>
      </w:r>
      <w:r w:rsidR="00C50C6A">
        <w:rPr>
          <w:rFonts w:ascii="Garamond" w:hAnsi="Garamond"/>
          <w:b/>
          <w:bCs/>
        </w:rPr>
        <w:t>30</w:t>
      </w:r>
      <w:r w:rsidR="00D454ED" w:rsidRPr="00D454ED">
        <w:rPr>
          <w:rFonts w:ascii="Garamond" w:hAnsi="Garamond"/>
          <w:b/>
          <w:bCs/>
        </w:rPr>
        <w:t xml:space="preserve"> Aprile 20</w:t>
      </w:r>
      <w:r w:rsidR="003F53ED">
        <w:rPr>
          <w:rFonts w:ascii="Garamond" w:hAnsi="Garamond"/>
          <w:b/>
          <w:bCs/>
        </w:rPr>
        <w:t>2</w:t>
      </w:r>
      <w:r w:rsidR="00C50C6A">
        <w:rPr>
          <w:rFonts w:ascii="Garamond" w:hAnsi="Garamond"/>
          <w:b/>
          <w:bCs/>
        </w:rPr>
        <w:t>1</w:t>
      </w:r>
      <w:r w:rsidR="00D454ED" w:rsidRPr="00D454ED">
        <w:rPr>
          <w:rFonts w:ascii="Garamond" w:hAnsi="Garamond"/>
          <w:bCs/>
        </w:rPr>
        <w:t xml:space="preserve"> (comprensivi di tutte le domeniche e di tutti i giorni festivi)</w:t>
      </w:r>
    </w:p>
    <w:p w14:paraId="389A64D8" w14:textId="77777777" w:rsidR="00241117" w:rsidRPr="00241117" w:rsidRDefault="008C6440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Con possibilità di proroga per la stagione invernale successiva.- </w:t>
      </w:r>
    </w:p>
    <w:p w14:paraId="161B8E09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8</w:t>
      </w:r>
      <w:r w:rsidR="00241117" w:rsidRPr="00241117">
        <w:rPr>
          <w:rFonts w:ascii="Garamond" w:hAnsi="Garamond" w:cs="Arial"/>
          <w:b/>
          <w:szCs w:val="24"/>
        </w:rPr>
        <w:t xml:space="preserve">. </w:t>
      </w:r>
    </w:p>
    <w:p w14:paraId="3A24A166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Varianti:</w:t>
      </w:r>
    </w:p>
    <w:p w14:paraId="2A508D63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Non ammesse.</w:t>
      </w:r>
    </w:p>
    <w:p w14:paraId="6F4CE5C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</w:p>
    <w:p w14:paraId="7418FDAE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DC8E123" w14:textId="77777777" w:rsidR="00241117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Eventuali condizioni particolari cui è soggetta la realizzazione dell'appalto: </w:t>
      </w:r>
      <w:r w:rsidR="00D454ED">
        <w:rPr>
          <w:rFonts w:ascii="Garamond" w:hAnsi="Garamond" w:cs="Arial"/>
          <w:szCs w:val="24"/>
        </w:rPr>
        <w:t xml:space="preserve">si rimanda a quanto previsto dal </w:t>
      </w:r>
      <w:r w:rsidR="00940EAC">
        <w:rPr>
          <w:rFonts w:ascii="Garamond" w:hAnsi="Garamond" w:cs="Arial"/>
          <w:szCs w:val="24"/>
        </w:rPr>
        <w:t>Disciplinare</w:t>
      </w:r>
      <w:r w:rsidR="00D454ED">
        <w:rPr>
          <w:rFonts w:ascii="Garamond" w:hAnsi="Garamond" w:cs="Arial"/>
          <w:szCs w:val="24"/>
        </w:rPr>
        <w:t xml:space="preserve"> e dal Capitolato</w:t>
      </w:r>
    </w:p>
    <w:p w14:paraId="1E71EF5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13F74DD9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10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117239A1" w14:textId="77777777" w:rsidR="00E40FBC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capitolato d’oneri e i docume</w:t>
      </w:r>
      <w:r w:rsidR="00E40FBC">
        <w:rPr>
          <w:rFonts w:ascii="Garamond" w:hAnsi="Garamond" w:cs="Arial"/>
          <w:szCs w:val="24"/>
        </w:rPr>
        <w:t xml:space="preserve">nti complementari </w:t>
      </w:r>
      <w:r w:rsidR="00E40FBC" w:rsidRPr="00A06646">
        <w:rPr>
          <w:rFonts w:ascii="Garamond" w:hAnsi="Garamond" w:cs="Arial"/>
          <w:szCs w:val="24"/>
        </w:rPr>
        <w:t>sono disponibili al sito internet del comune.</w:t>
      </w:r>
    </w:p>
    <w:p w14:paraId="66198704" w14:textId="77777777" w:rsidR="00241117" w:rsidRPr="00241117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 </w:t>
      </w:r>
    </w:p>
    <w:p w14:paraId="7C5D80C3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11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2A21B0A7" w14:textId="45B59440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Le offerte devono pervenire a</w:t>
      </w:r>
      <w:r w:rsidR="00D454ED">
        <w:rPr>
          <w:rFonts w:ascii="Garamond" w:hAnsi="Garamond" w:cs="Arial"/>
          <w:szCs w:val="24"/>
        </w:rPr>
        <w:t xml:space="preserve">l Comune di </w:t>
      </w:r>
      <w:r w:rsidR="00611475">
        <w:rPr>
          <w:rFonts w:ascii="Garamond" w:hAnsi="Garamond" w:cs="Arial"/>
          <w:szCs w:val="24"/>
        </w:rPr>
        <w:t xml:space="preserve">Cappadocia </w:t>
      </w:r>
      <w:r w:rsidR="00D454ED"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 xml:space="preserve">entro e non oltre il </w:t>
      </w:r>
      <w:r w:rsidRPr="004B66BB">
        <w:rPr>
          <w:rFonts w:ascii="Garamond" w:hAnsi="Garamond" w:cs="Arial"/>
          <w:b/>
          <w:szCs w:val="24"/>
        </w:rPr>
        <w:t xml:space="preserve">giorno </w:t>
      </w:r>
      <w:r w:rsidR="003F53ED" w:rsidRPr="004B66BB">
        <w:rPr>
          <w:rFonts w:ascii="Garamond" w:hAnsi="Garamond" w:cs="Arial"/>
          <w:b/>
          <w:szCs w:val="24"/>
        </w:rPr>
        <w:t xml:space="preserve"> </w:t>
      </w:r>
      <w:r w:rsidR="00537F57">
        <w:rPr>
          <w:rFonts w:ascii="Garamond" w:hAnsi="Garamond" w:cs="Arial"/>
          <w:b/>
          <w:szCs w:val="24"/>
        </w:rPr>
        <w:t>30</w:t>
      </w:r>
      <w:r w:rsidR="00AD238A" w:rsidRPr="004B66BB">
        <w:rPr>
          <w:rFonts w:ascii="Garamond" w:hAnsi="Garamond" w:cs="Arial"/>
          <w:b/>
          <w:szCs w:val="24"/>
        </w:rPr>
        <w:t>/10/20</w:t>
      </w:r>
      <w:r w:rsidR="00537F57">
        <w:rPr>
          <w:rFonts w:ascii="Garamond" w:hAnsi="Garamond" w:cs="Arial"/>
          <w:b/>
          <w:szCs w:val="24"/>
        </w:rPr>
        <w:t>20</w:t>
      </w:r>
      <w:r w:rsidR="007066ED">
        <w:rPr>
          <w:rFonts w:ascii="Garamond" w:hAnsi="Garamond" w:cs="Arial"/>
          <w:szCs w:val="24"/>
        </w:rPr>
        <w:t xml:space="preserve">  </w:t>
      </w:r>
      <w:r w:rsidRPr="00241117">
        <w:rPr>
          <w:rFonts w:ascii="Garamond" w:hAnsi="Garamond" w:cs="Arial"/>
          <w:szCs w:val="24"/>
        </w:rPr>
        <w:t xml:space="preserve"> alle ore </w:t>
      </w:r>
      <w:r w:rsidR="00D454ED">
        <w:rPr>
          <w:rFonts w:ascii="Garamond" w:hAnsi="Garamond" w:cs="Arial"/>
          <w:szCs w:val="24"/>
        </w:rPr>
        <w:t>12:00</w:t>
      </w:r>
      <w:r w:rsidR="00940EAC">
        <w:rPr>
          <w:rFonts w:ascii="Garamond" w:hAnsi="Garamond" w:cs="Arial"/>
          <w:szCs w:val="24"/>
        </w:rPr>
        <w:t xml:space="preserve">. </w:t>
      </w:r>
      <w:r w:rsidRPr="00241117">
        <w:rPr>
          <w:rFonts w:ascii="Garamond" w:hAnsi="Garamond" w:cs="Arial"/>
          <w:szCs w:val="24"/>
        </w:rPr>
        <w:t>Le offerte devono essere redatte in lingua italiana.</w:t>
      </w:r>
    </w:p>
    <w:p w14:paraId="6982BB3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75581A0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12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065AC400" w14:textId="77777777" w:rsidR="00D454ED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Le offerte saranno aperte in seduta pubblica </w:t>
      </w:r>
      <w:r w:rsidR="00D454ED">
        <w:rPr>
          <w:rFonts w:ascii="Garamond" w:hAnsi="Garamond" w:cs="Arial"/>
          <w:szCs w:val="24"/>
        </w:rPr>
        <w:t>che verrà comunicata agli offerenti.</w:t>
      </w:r>
    </w:p>
    <w:p w14:paraId="631DE48D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0CD5EA0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Possono assistere all’apertura delle offerte le persone indicate nel disciplinare di gara.</w:t>
      </w:r>
    </w:p>
    <w:p w14:paraId="05803BE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2387D914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13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2D9F8FE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Cauzione e garanzie richieste: cauzione provvisoria pari al 2 % dell’importo a base di gara secondo quanto specificato nel disciplinare di gara.</w:t>
      </w:r>
    </w:p>
    <w:p w14:paraId="5D60A79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600A7D22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14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0D6F786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Modalità di pagamento: </w:t>
      </w:r>
      <w:r w:rsidR="00D454ED">
        <w:rPr>
          <w:rFonts w:ascii="Garamond" w:hAnsi="Garamond" w:cs="Arial"/>
          <w:szCs w:val="24"/>
        </w:rPr>
        <w:t>indicate nel capitolato</w:t>
      </w:r>
    </w:p>
    <w:p w14:paraId="086B460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166AA4B5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15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143D7AA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raggruppamento di operatori economici aggiudicatario dell’appalto dovrà assumere una particolare forma giuridica:</w:t>
      </w:r>
    </w:p>
    <w:p w14:paraId="1596929D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</w:t>
      </w:r>
    </w:p>
    <w:p w14:paraId="4C834AE1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63DC7C44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16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1C983770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L’offerente resta vincolato alla propria offerta per </w:t>
      </w:r>
      <w:r w:rsidR="00D454ED">
        <w:rPr>
          <w:rFonts w:ascii="Garamond" w:hAnsi="Garamond" w:cs="Arial"/>
          <w:szCs w:val="24"/>
        </w:rPr>
        <w:t>180</w:t>
      </w:r>
      <w:r w:rsidRPr="00241117">
        <w:rPr>
          <w:rFonts w:ascii="Garamond" w:hAnsi="Garamond" w:cs="Arial"/>
          <w:szCs w:val="24"/>
        </w:rPr>
        <w:t xml:space="preserve"> giorni.</w:t>
      </w:r>
    </w:p>
    <w:p w14:paraId="16938B66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35577503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730CD5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Criterio di aggiudicazione:</w:t>
      </w:r>
    </w:p>
    <w:p w14:paraId="2641F62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Prezzo più basso</w:t>
      </w:r>
    </w:p>
    <w:p w14:paraId="4B8DA3C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13D06F5F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18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3E4D48D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lastRenderedPageBreak/>
        <w:t xml:space="preserve">Organo competente alle procedure di ricorso è il Tribunale Amministrativo Regionale </w:t>
      </w:r>
      <w:r w:rsidR="00D454ED">
        <w:rPr>
          <w:rFonts w:ascii="Garamond" w:hAnsi="Garamond" w:cs="Arial"/>
          <w:szCs w:val="24"/>
        </w:rPr>
        <w:t>Abruzzo</w:t>
      </w:r>
      <w:r w:rsidRPr="00241117">
        <w:rPr>
          <w:rFonts w:ascii="Garamond" w:hAnsi="Garamond" w:cs="Arial"/>
          <w:szCs w:val="24"/>
        </w:rPr>
        <w:t>.</w:t>
      </w:r>
    </w:p>
    <w:p w14:paraId="35EFEB7F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02A31FD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DCCA25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Il presente bando di gara è pubblicato in data </w:t>
      </w:r>
      <w:r w:rsidR="007066ED">
        <w:rPr>
          <w:rFonts w:ascii="Garamond" w:hAnsi="Garamond" w:cs="Arial"/>
          <w:szCs w:val="24"/>
        </w:rPr>
        <w:t xml:space="preserve">                </w:t>
      </w:r>
      <w:r w:rsidR="00AA2236">
        <w:rPr>
          <w:rFonts w:ascii="Garamond" w:hAnsi="Garamond" w:cs="Arial"/>
          <w:szCs w:val="24"/>
        </w:rPr>
        <w:t xml:space="preserve"> su </w:t>
      </w:r>
      <w:r w:rsidR="00611475">
        <w:rPr>
          <w:rFonts w:ascii="Garamond" w:hAnsi="Garamond" w:cs="Arial"/>
          <w:szCs w:val="24"/>
        </w:rPr>
        <w:t>albo on line dell’Ente e sito istituzionale.</w:t>
      </w:r>
    </w:p>
    <w:p w14:paraId="2E7D6908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1C332802" w14:textId="77777777" w:rsidR="00241117" w:rsidRPr="00241117" w:rsidRDefault="00EE2D78" w:rsidP="00241117">
      <w:pPr>
        <w:pStyle w:val="Rientrocorpodeltesto2"/>
        <w:spacing w:after="0" w:line="240" w:lineRule="auto"/>
        <w:ind w:left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Art.20.</w:t>
      </w:r>
    </w:p>
    <w:p w14:paraId="71928EDE" w14:textId="77777777" w:rsidR="00241117" w:rsidRPr="00241117" w:rsidRDefault="00241117" w:rsidP="00241117">
      <w:pPr>
        <w:pStyle w:val="Rientrocorpodeltesto2"/>
        <w:spacing w:after="0" w:line="240" w:lineRule="auto"/>
        <w:ind w:left="0"/>
        <w:jc w:val="both"/>
        <w:rPr>
          <w:rFonts w:ascii="Garamond" w:hAnsi="Garamond" w:cs="Arial"/>
          <w:b/>
          <w:szCs w:val="24"/>
        </w:rPr>
      </w:pPr>
      <w:r w:rsidRPr="00241117">
        <w:rPr>
          <w:rFonts w:ascii="Garamond" w:eastAsia="Times New Roman" w:hAnsi="Garamond" w:cs="Arial"/>
          <w:szCs w:val="24"/>
        </w:rPr>
        <w:t xml:space="preserve">In base alle previsioni contenute dall’art. </w:t>
      </w:r>
      <w:r w:rsidR="00D92235">
        <w:rPr>
          <w:rFonts w:ascii="Garamond" w:eastAsia="Times New Roman" w:hAnsi="Garamond" w:cs="Arial"/>
          <w:szCs w:val="24"/>
        </w:rPr>
        <w:t xml:space="preserve">85 ed 86 </w:t>
      </w:r>
      <w:r w:rsidRPr="00241117">
        <w:rPr>
          <w:rFonts w:ascii="Garamond" w:eastAsia="Times New Roman" w:hAnsi="Garamond" w:cs="Arial"/>
          <w:szCs w:val="24"/>
        </w:rPr>
        <w:t xml:space="preserve"> del D.lgs. n. </w:t>
      </w:r>
      <w:r w:rsidR="00D92235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</w:t>
      </w:r>
      <w:r w:rsidR="00D92235">
        <w:rPr>
          <w:rFonts w:ascii="Garamond" w:eastAsia="Times New Roman" w:hAnsi="Garamond" w:cs="Arial"/>
          <w:szCs w:val="24"/>
        </w:rPr>
        <w:t>1</w:t>
      </w:r>
      <w:r w:rsidRPr="00241117">
        <w:rPr>
          <w:rFonts w:ascii="Garamond" w:eastAsia="Times New Roman" w:hAnsi="Garamond" w:cs="Arial"/>
          <w:szCs w:val="24"/>
        </w:rPr>
        <w:t xml:space="preserve">6 s.m.i., la Stazione Appaltante escluderà i concorrenti dalla procedura di gara nel caso in cui gli stessi non rispettino le prescrizioni previste dal D.Lgs. n. </w:t>
      </w:r>
      <w:r w:rsidR="00D92235">
        <w:rPr>
          <w:rFonts w:ascii="Garamond" w:eastAsia="Times New Roman" w:hAnsi="Garamond" w:cs="Arial"/>
          <w:szCs w:val="24"/>
        </w:rPr>
        <w:t xml:space="preserve">50/2016 </w:t>
      </w:r>
      <w:r w:rsidRPr="00241117">
        <w:rPr>
          <w:rFonts w:ascii="Garamond" w:eastAsia="Times New Roman" w:hAnsi="Garamond" w:cs="Arial"/>
          <w:szCs w:val="24"/>
        </w:rPr>
        <w:t xml:space="preserve"> dal </w:t>
      </w:r>
      <w:r w:rsidR="00812FFA">
        <w:rPr>
          <w:rFonts w:ascii="Garamond" w:eastAsia="Times New Roman" w:hAnsi="Garamond" w:cs="Arial"/>
          <w:szCs w:val="24"/>
        </w:rPr>
        <w:t>D</w:t>
      </w:r>
      <w:r w:rsidRPr="00241117">
        <w:rPr>
          <w:rFonts w:ascii="Garamond" w:eastAsia="Times New Roman" w:hAnsi="Garamond" w:cs="Arial"/>
          <w:szCs w:val="24"/>
        </w:rPr>
        <w:t>.P.R. n. 207/2010 s.m.i. e da altre disposizioni di leggi vigenti nonché nei seguenti casi:</w:t>
      </w:r>
    </w:p>
    <w:p w14:paraId="1E7FD90E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qualora vi sia incertezza assoluta sul contenuto o sulla provenienza dell’offerta,</w:t>
      </w:r>
    </w:p>
    <w:p w14:paraId="29B6B20C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difetto di sottoscrizione o di altri elementi essenziali dell’offerta;</w:t>
      </w:r>
    </w:p>
    <w:p w14:paraId="60D94688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mancanza di integrità del plico contenente l’offerta o la domanda di partecipazione;</w:t>
      </w:r>
    </w:p>
    <w:p w14:paraId="0A73B6E3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altre irregolarità relative alla chiusura dei plichi, tali da far ritenere, secondo le circostanze concrete che sia stato violato il principio di segretezza delle offerte.</w:t>
      </w:r>
    </w:p>
    <w:p w14:paraId="143BD006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 xml:space="preserve">Troverà applicazione quanto previsto dal combinato disposto dell’art. </w:t>
      </w:r>
      <w:r w:rsidR="008C6440">
        <w:rPr>
          <w:rFonts w:ascii="Garamond" w:eastAsia="Times New Roman" w:hAnsi="Garamond" w:cs="Arial"/>
          <w:szCs w:val="24"/>
        </w:rPr>
        <w:t xml:space="preserve">83 </w:t>
      </w:r>
      <w:r w:rsidRPr="00241117">
        <w:rPr>
          <w:rFonts w:ascii="Garamond" w:eastAsia="Times New Roman" w:hAnsi="Garamond" w:cs="Arial"/>
          <w:szCs w:val="24"/>
        </w:rPr>
        <w:t xml:space="preserve">comma </w:t>
      </w:r>
      <w:r w:rsidR="008C6440">
        <w:rPr>
          <w:rFonts w:ascii="Garamond" w:eastAsia="Times New Roman" w:hAnsi="Garamond" w:cs="Arial"/>
          <w:szCs w:val="24"/>
        </w:rPr>
        <w:t xml:space="preserve">9  </w:t>
      </w:r>
      <w:r w:rsidRPr="00241117">
        <w:rPr>
          <w:rFonts w:ascii="Garamond" w:eastAsia="Times New Roman" w:hAnsi="Garamond" w:cs="Arial"/>
          <w:szCs w:val="24"/>
        </w:rPr>
        <w:t xml:space="preserve">l D.Lgs. n. </w:t>
      </w:r>
      <w:r w:rsidR="008C644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/2006 in merito alla possibilità di regolarizzare la mancanza, l’incompletezza ed ogni altra irregolarità essenziale degli elementi e delle dichiarazioni sostitutive previste dal medesimo articolo 38. Il concorrente che vi ha dato causa sarà assoggettato, in favore della Stazione Appaltante</w:t>
      </w:r>
      <w:r w:rsidR="00EE2D78">
        <w:rPr>
          <w:rFonts w:ascii="Garamond" w:eastAsia="Times New Roman" w:hAnsi="Garamond" w:cs="Arial"/>
          <w:szCs w:val="24"/>
        </w:rPr>
        <w:t xml:space="preserve"> ad una sanzione pecuniaria pari ad € 600,00</w:t>
      </w:r>
      <w:r w:rsidRPr="00241117">
        <w:rPr>
          <w:rFonts w:ascii="Garamond" w:eastAsia="Times New Roman" w:hAnsi="Garamond" w:cs="Arial"/>
          <w:szCs w:val="24"/>
        </w:rPr>
        <w:t xml:space="preserve">  garantito dalla cauzione provvisoria prevista dal precedente art.14.</w:t>
      </w:r>
    </w:p>
    <w:p w14:paraId="55A83A70" w14:textId="77777777" w:rsidR="00241117" w:rsidRDefault="00241117" w:rsidP="00241117">
      <w:pPr>
        <w:jc w:val="both"/>
        <w:rPr>
          <w:rFonts w:ascii="Arial" w:hAnsi="Arial"/>
          <w:sz w:val="19"/>
          <w:szCs w:val="19"/>
        </w:rPr>
      </w:pPr>
    </w:p>
    <w:p w14:paraId="31D6C6BC" w14:textId="77777777" w:rsidR="00241117" w:rsidRDefault="00241117" w:rsidP="00241117">
      <w:pPr>
        <w:pStyle w:val="provvr0"/>
        <w:spacing w:before="0" w:beforeAutospacing="0" w:after="0" w:afterAutospacing="0"/>
        <w:rPr>
          <w:rFonts w:ascii="Arial" w:hAnsi="Arial" w:cs="Arial"/>
          <w:sz w:val="20"/>
        </w:rPr>
      </w:pPr>
    </w:p>
    <w:p w14:paraId="1792F14B" w14:textId="77777777" w:rsidR="00241117" w:rsidRDefault="00241117" w:rsidP="00352960">
      <w:pPr>
        <w:jc w:val="right"/>
        <w:rPr>
          <w:rFonts w:ascii="Garamond" w:hAnsi="Garamond" w:cs="Arial"/>
          <w:b/>
        </w:rPr>
      </w:pPr>
    </w:p>
    <w:p w14:paraId="7B3F794C" w14:textId="77777777" w:rsidR="00E85F4A" w:rsidRDefault="00352960" w:rsidP="00352960">
      <w:pPr>
        <w:jc w:val="right"/>
        <w:rPr>
          <w:rFonts w:ascii="Garamond" w:hAnsi="Garamond" w:cs="Arial"/>
          <w:b/>
        </w:rPr>
      </w:pPr>
      <w:r w:rsidRPr="00352960">
        <w:rPr>
          <w:rFonts w:ascii="Garamond" w:hAnsi="Garamond" w:cs="Arial"/>
          <w:b/>
        </w:rPr>
        <w:t>IL RESPONSABILE DELL’UFFICIO TECNICO</w:t>
      </w:r>
    </w:p>
    <w:p w14:paraId="4D1D5B82" w14:textId="77777777" w:rsidR="00E85F4A" w:rsidRDefault="00E85F4A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Geom.Mario Ferrazza</w:t>
      </w:r>
    </w:p>
    <w:p w14:paraId="7A4C70A6" w14:textId="77777777" w:rsidR="00E85F4A" w:rsidRDefault="00E85F4A" w:rsidP="00352960">
      <w:pPr>
        <w:jc w:val="right"/>
        <w:rPr>
          <w:rFonts w:ascii="Garamond" w:hAnsi="Garamond" w:cs="Arial"/>
          <w:b/>
        </w:rPr>
      </w:pPr>
    </w:p>
    <w:p w14:paraId="618A9C1F" w14:textId="77777777" w:rsidR="00E85F4A" w:rsidRDefault="00E85F4A" w:rsidP="00352960">
      <w:pPr>
        <w:jc w:val="right"/>
        <w:rPr>
          <w:rFonts w:ascii="Garamond" w:hAnsi="Garamond" w:cs="Arial"/>
          <w:b/>
        </w:rPr>
      </w:pPr>
    </w:p>
    <w:p w14:paraId="1D942901" w14:textId="77777777" w:rsidR="00352960" w:rsidRDefault="00E85F4A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</w:t>
      </w:r>
      <w:r w:rsidR="00352960" w:rsidRPr="00352960">
        <w:rPr>
          <w:rFonts w:ascii="Garamond" w:hAnsi="Garamond" w:cs="Arial"/>
          <w:b/>
        </w:rPr>
        <w:t xml:space="preserve"> </w:t>
      </w:r>
    </w:p>
    <w:p w14:paraId="57F5D9BD" w14:textId="77777777" w:rsidR="00E85F4A" w:rsidRDefault="00E85F4A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          </w:t>
      </w:r>
    </w:p>
    <w:p w14:paraId="0DAF015A" w14:textId="77777777" w:rsidR="00E85F4A" w:rsidRPr="00352960" w:rsidRDefault="00E85F4A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                                       </w:t>
      </w:r>
    </w:p>
    <w:sectPr w:rsidR="00E85F4A" w:rsidRPr="00352960" w:rsidSect="00516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CF4BD" w14:textId="77777777" w:rsidR="000F1A1B" w:rsidRDefault="000F1A1B" w:rsidP="00241117">
      <w:r>
        <w:separator/>
      </w:r>
    </w:p>
  </w:endnote>
  <w:endnote w:type="continuationSeparator" w:id="0">
    <w:p w14:paraId="0AB3807D" w14:textId="77777777" w:rsidR="000F1A1B" w:rsidRDefault="000F1A1B" w:rsidP="0024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3FDE4" w14:textId="77777777" w:rsidR="000F1A1B" w:rsidRDefault="000F1A1B" w:rsidP="00241117">
      <w:r>
        <w:separator/>
      </w:r>
    </w:p>
  </w:footnote>
  <w:footnote w:type="continuationSeparator" w:id="0">
    <w:p w14:paraId="6D39614B" w14:textId="77777777" w:rsidR="000F1A1B" w:rsidRDefault="000F1A1B" w:rsidP="0024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936BC"/>
    <w:multiLevelType w:val="singleLevel"/>
    <w:tmpl w:val="FDD8D6FC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1" w15:restartNumberingAfterBreak="0">
    <w:nsid w:val="1DAD304E"/>
    <w:multiLevelType w:val="hybridMultilevel"/>
    <w:tmpl w:val="CDF0EEDA"/>
    <w:lvl w:ilvl="0" w:tplc="D81891EE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C376A8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F63059"/>
    <w:multiLevelType w:val="singleLevel"/>
    <w:tmpl w:val="0E7AD412"/>
    <w:lvl w:ilvl="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</w:abstractNum>
  <w:abstractNum w:abstractNumId="4" w15:restartNumberingAfterBreak="0">
    <w:nsid w:val="250160D5"/>
    <w:multiLevelType w:val="singleLevel"/>
    <w:tmpl w:val="1D106C5A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5" w15:restartNumberingAfterBreak="0">
    <w:nsid w:val="256C4CC0"/>
    <w:multiLevelType w:val="hybridMultilevel"/>
    <w:tmpl w:val="30E63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54F87"/>
    <w:multiLevelType w:val="hybridMultilevel"/>
    <w:tmpl w:val="7A7EB772"/>
    <w:lvl w:ilvl="0" w:tplc="63FC1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5E1"/>
    <w:multiLevelType w:val="hybridMultilevel"/>
    <w:tmpl w:val="B3C8A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2880"/>
    <w:multiLevelType w:val="hybridMultilevel"/>
    <w:tmpl w:val="97A416FC"/>
    <w:lvl w:ilvl="0" w:tplc="29E49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863AB"/>
    <w:multiLevelType w:val="singleLevel"/>
    <w:tmpl w:val="BE5A2484"/>
    <w:lvl w:ilvl="0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</w:rPr>
    </w:lvl>
  </w:abstractNum>
  <w:abstractNum w:abstractNumId="10" w15:restartNumberingAfterBreak="0">
    <w:nsid w:val="56540B12"/>
    <w:multiLevelType w:val="hybridMultilevel"/>
    <w:tmpl w:val="8984169A"/>
    <w:lvl w:ilvl="0" w:tplc="C0A29F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52FE1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51387C"/>
    <w:multiLevelType w:val="hybridMultilevel"/>
    <w:tmpl w:val="548C024E"/>
    <w:lvl w:ilvl="0" w:tplc="0410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 w15:restartNumberingAfterBreak="0">
    <w:nsid w:val="72FD2565"/>
    <w:multiLevelType w:val="hybridMultilevel"/>
    <w:tmpl w:val="79E2412C"/>
    <w:lvl w:ilvl="0" w:tplc="4B320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8A"/>
    <w:rsid w:val="000104B0"/>
    <w:rsid w:val="00013BBB"/>
    <w:rsid w:val="0004388B"/>
    <w:rsid w:val="0004450A"/>
    <w:rsid w:val="000454B8"/>
    <w:rsid w:val="0005631D"/>
    <w:rsid w:val="0005657C"/>
    <w:rsid w:val="0005730B"/>
    <w:rsid w:val="000636C0"/>
    <w:rsid w:val="00086C71"/>
    <w:rsid w:val="000935EF"/>
    <w:rsid w:val="000C693F"/>
    <w:rsid w:val="000D15B2"/>
    <w:rsid w:val="000D50E8"/>
    <w:rsid w:val="000F1A1B"/>
    <w:rsid w:val="000F3F95"/>
    <w:rsid w:val="000F6E69"/>
    <w:rsid w:val="00101260"/>
    <w:rsid w:val="0011511F"/>
    <w:rsid w:val="001209D8"/>
    <w:rsid w:val="001352AE"/>
    <w:rsid w:val="001423DF"/>
    <w:rsid w:val="0015082B"/>
    <w:rsid w:val="00156D9A"/>
    <w:rsid w:val="00164F70"/>
    <w:rsid w:val="00166FC9"/>
    <w:rsid w:val="00180651"/>
    <w:rsid w:val="00194F66"/>
    <w:rsid w:val="001A6AA4"/>
    <w:rsid w:val="001C3A99"/>
    <w:rsid w:val="001E2F3C"/>
    <w:rsid w:val="001F76D1"/>
    <w:rsid w:val="0020052D"/>
    <w:rsid w:val="002027A8"/>
    <w:rsid w:val="00210019"/>
    <w:rsid w:val="002214B7"/>
    <w:rsid w:val="002236B9"/>
    <w:rsid w:val="00240063"/>
    <w:rsid w:val="00241117"/>
    <w:rsid w:val="00265FD0"/>
    <w:rsid w:val="00270BCD"/>
    <w:rsid w:val="00277BB5"/>
    <w:rsid w:val="00283FD1"/>
    <w:rsid w:val="00290955"/>
    <w:rsid w:val="002B7034"/>
    <w:rsid w:val="002D7124"/>
    <w:rsid w:val="002E2F0B"/>
    <w:rsid w:val="002F6CC8"/>
    <w:rsid w:val="003234FA"/>
    <w:rsid w:val="003245A1"/>
    <w:rsid w:val="00345E5D"/>
    <w:rsid w:val="00352960"/>
    <w:rsid w:val="00355A10"/>
    <w:rsid w:val="003878FF"/>
    <w:rsid w:val="00390DA2"/>
    <w:rsid w:val="003A38C9"/>
    <w:rsid w:val="003D4902"/>
    <w:rsid w:val="003D49E0"/>
    <w:rsid w:val="003F53ED"/>
    <w:rsid w:val="00400732"/>
    <w:rsid w:val="00413EBE"/>
    <w:rsid w:val="00470992"/>
    <w:rsid w:val="0047743D"/>
    <w:rsid w:val="004911D7"/>
    <w:rsid w:val="004A25F2"/>
    <w:rsid w:val="004B66BB"/>
    <w:rsid w:val="004C4B07"/>
    <w:rsid w:val="004E78A8"/>
    <w:rsid w:val="004F4DE1"/>
    <w:rsid w:val="00512C8A"/>
    <w:rsid w:val="00516A52"/>
    <w:rsid w:val="00522BA4"/>
    <w:rsid w:val="00530101"/>
    <w:rsid w:val="00530118"/>
    <w:rsid w:val="00537F57"/>
    <w:rsid w:val="00543FC0"/>
    <w:rsid w:val="00557917"/>
    <w:rsid w:val="0057358B"/>
    <w:rsid w:val="00574361"/>
    <w:rsid w:val="005A768F"/>
    <w:rsid w:val="005C262C"/>
    <w:rsid w:val="005C4210"/>
    <w:rsid w:val="005F365B"/>
    <w:rsid w:val="00604B8D"/>
    <w:rsid w:val="00611475"/>
    <w:rsid w:val="00625C93"/>
    <w:rsid w:val="00632B92"/>
    <w:rsid w:val="00635B0E"/>
    <w:rsid w:val="00692369"/>
    <w:rsid w:val="00693974"/>
    <w:rsid w:val="006B3DD0"/>
    <w:rsid w:val="006B61C8"/>
    <w:rsid w:val="006D3476"/>
    <w:rsid w:val="006D3DE5"/>
    <w:rsid w:val="006E5852"/>
    <w:rsid w:val="006F1580"/>
    <w:rsid w:val="006F4DF5"/>
    <w:rsid w:val="00706087"/>
    <w:rsid w:val="007066ED"/>
    <w:rsid w:val="00716E00"/>
    <w:rsid w:val="0072048B"/>
    <w:rsid w:val="007451C1"/>
    <w:rsid w:val="00753AEA"/>
    <w:rsid w:val="00782787"/>
    <w:rsid w:val="00785D06"/>
    <w:rsid w:val="00793FB6"/>
    <w:rsid w:val="007975D8"/>
    <w:rsid w:val="007B64B4"/>
    <w:rsid w:val="007C3544"/>
    <w:rsid w:val="007D378A"/>
    <w:rsid w:val="007D4825"/>
    <w:rsid w:val="007D7E47"/>
    <w:rsid w:val="007E651C"/>
    <w:rsid w:val="007F7A5E"/>
    <w:rsid w:val="008003B4"/>
    <w:rsid w:val="00810028"/>
    <w:rsid w:val="00812FFA"/>
    <w:rsid w:val="008144C1"/>
    <w:rsid w:val="00825FED"/>
    <w:rsid w:val="00836F74"/>
    <w:rsid w:val="008513F2"/>
    <w:rsid w:val="00863701"/>
    <w:rsid w:val="008747F3"/>
    <w:rsid w:val="00875B5A"/>
    <w:rsid w:val="0088093D"/>
    <w:rsid w:val="008A53AB"/>
    <w:rsid w:val="008C1846"/>
    <w:rsid w:val="008C6440"/>
    <w:rsid w:val="008D3543"/>
    <w:rsid w:val="008E192C"/>
    <w:rsid w:val="008F6694"/>
    <w:rsid w:val="00916452"/>
    <w:rsid w:val="009265C8"/>
    <w:rsid w:val="0093266F"/>
    <w:rsid w:val="00940EAC"/>
    <w:rsid w:val="00964328"/>
    <w:rsid w:val="00967EF2"/>
    <w:rsid w:val="00971FE8"/>
    <w:rsid w:val="009766B1"/>
    <w:rsid w:val="0097784A"/>
    <w:rsid w:val="009779AD"/>
    <w:rsid w:val="00982BD0"/>
    <w:rsid w:val="00985AB4"/>
    <w:rsid w:val="00987A3A"/>
    <w:rsid w:val="009A681D"/>
    <w:rsid w:val="009D396C"/>
    <w:rsid w:val="009E4EB8"/>
    <w:rsid w:val="009F11A6"/>
    <w:rsid w:val="00A06646"/>
    <w:rsid w:val="00A06E48"/>
    <w:rsid w:val="00A41BD9"/>
    <w:rsid w:val="00A47D39"/>
    <w:rsid w:val="00A676D9"/>
    <w:rsid w:val="00A70CE3"/>
    <w:rsid w:val="00A7773F"/>
    <w:rsid w:val="00A8120E"/>
    <w:rsid w:val="00A87A8D"/>
    <w:rsid w:val="00A93D97"/>
    <w:rsid w:val="00AA2236"/>
    <w:rsid w:val="00AA7C45"/>
    <w:rsid w:val="00AB095A"/>
    <w:rsid w:val="00AB3B34"/>
    <w:rsid w:val="00AB5950"/>
    <w:rsid w:val="00AB6666"/>
    <w:rsid w:val="00AC195B"/>
    <w:rsid w:val="00AD0242"/>
    <w:rsid w:val="00AD238A"/>
    <w:rsid w:val="00B16550"/>
    <w:rsid w:val="00B336D3"/>
    <w:rsid w:val="00B34280"/>
    <w:rsid w:val="00B36B74"/>
    <w:rsid w:val="00B37793"/>
    <w:rsid w:val="00B4272F"/>
    <w:rsid w:val="00B45A38"/>
    <w:rsid w:val="00B6450F"/>
    <w:rsid w:val="00B80197"/>
    <w:rsid w:val="00B90615"/>
    <w:rsid w:val="00B91F33"/>
    <w:rsid w:val="00BA41C4"/>
    <w:rsid w:val="00BA5B10"/>
    <w:rsid w:val="00BC0CCE"/>
    <w:rsid w:val="00BC19CA"/>
    <w:rsid w:val="00BD6670"/>
    <w:rsid w:val="00BF02A1"/>
    <w:rsid w:val="00BF39A5"/>
    <w:rsid w:val="00BF7CF4"/>
    <w:rsid w:val="00C0470D"/>
    <w:rsid w:val="00C122A1"/>
    <w:rsid w:val="00C217C0"/>
    <w:rsid w:val="00C23185"/>
    <w:rsid w:val="00C50C6A"/>
    <w:rsid w:val="00C673B3"/>
    <w:rsid w:val="00C84885"/>
    <w:rsid w:val="00C919BE"/>
    <w:rsid w:val="00CA1CA8"/>
    <w:rsid w:val="00CA74E1"/>
    <w:rsid w:val="00CC6A90"/>
    <w:rsid w:val="00CD0E9D"/>
    <w:rsid w:val="00CD16F4"/>
    <w:rsid w:val="00CD326E"/>
    <w:rsid w:val="00CF2D90"/>
    <w:rsid w:val="00D0419A"/>
    <w:rsid w:val="00D04EE7"/>
    <w:rsid w:val="00D12ABE"/>
    <w:rsid w:val="00D159CA"/>
    <w:rsid w:val="00D16A8A"/>
    <w:rsid w:val="00D27BB8"/>
    <w:rsid w:val="00D31B87"/>
    <w:rsid w:val="00D334F5"/>
    <w:rsid w:val="00D4112B"/>
    <w:rsid w:val="00D454ED"/>
    <w:rsid w:val="00D66FC2"/>
    <w:rsid w:val="00D77DEA"/>
    <w:rsid w:val="00D90C37"/>
    <w:rsid w:val="00D92235"/>
    <w:rsid w:val="00DA1CA6"/>
    <w:rsid w:val="00DA267E"/>
    <w:rsid w:val="00DA50BA"/>
    <w:rsid w:val="00DA7E3D"/>
    <w:rsid w:val="00DB493E"/>
    <w:rsid w:val="00DC79FB"/>
    <w:rsid w:val="00DF66DB"/>
    <w:rsid w:val="00E40FBC"/>
    <w:rsid w:val="00E556E3"/>
    <w:rsid w:val="00E55E9D"/>
    <w:rsid w:val="00E63D5A"/>
    <w:rsid w:val="00E85F4A"/>
    <w:rsid w:val="00E9183D"/>
    <w:rsid w:val="00E92CD5"/>
    <w:rsid w:val="00EA2D21"/>
    <w:rsid w:val="00ED60A1"/>
    <w:rsid w:val="00EE2D78"/>
    <w:rsid w:val="00EE5F58"/>
    <w:rsid w:val="00EF3A18"/>
    <w:rsid w:val="00F07FE6"/>
    <w:rsid w:val="00F14954"/>
    <w:rsid w:val="00F24BF5"/>
    <w:rsid w:val="00F26CDE"/>
    <w:rsid w:val="00F30AA7"/>
    <w:rsid w:val="00F32101"/>
    <w:rsid w:val="00F70C2E"/>
    <w:rsid w:val="00F773BA"/>
    <w:rsid w:val="00F906B7"/>
    <w:rsid w:val="00F9274F"/>
    <w:rsid w:val="00FB28A1"/>
    <w:rsid w:val="00FC404F"/>
    <w:rsid w:val="00FC6366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D9AE"/>
  <w15:docId w15:val="{EA17FE66-E0F3-41C8-90AE-1C019BAB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1117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85D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basedOn w:val="Carpredefinitoparagrafo"/>
    <w:rsid w:val="00512C8A"/>
  </w:style>
  <w:style w:type="paragraph" w:styleId="Paragrafoelenco">
    <w:name w:val="List Paragraph"/>
    <w:basedOn w:val="Normale"/>
    <w:uiPriority w:val="34"/>
    <w:qFormat/>
    <w:rsid w:val="00D90C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F4DF5"/>
    <w:pPr>
      <w:tabs>
        <w:tab w:val="center" w:pos="4819"/>
        <w:tab w:val="right" w:pos="9638"/>
      </w:tabs>
      <w:autoSpaceDE w:val="0"/>
      <w:autoSpaceDN w:val="0"/>
      <w:spacing w:before="120" w:line="360" w:lineRule="auto"/>
      <w:jc w:val="both"/>
    </w:pPr>
    <w:rPr>
      <w:rFonts w:ascii="Arial" w:hAnsi="Arial" w:cs="Arial"/>
      <w:lang w:val="fr-FR"/>
    </w:rPr>
  </w:style>
  <w:style w:type="character" w:customStyle="1" w:styleId="IntestazioneCarattere">
    <w:name w:val="Intestazione Carattere"/>
    <w:basedOn w:val="Carpredefinitoparagrafo"/>
    <w:link w:val="Intestazione"/>
    <w:rsid w:val="006F4DF5"/>
    <w:rPr>
      <w:rFonts w:ascii="Arial" w:eastAsia="Times New Roman" w:hAnsi="Arial" w:cs="Arial"/>
      <w:sz w:val="24"/>
      <w:szCs w:val="24"/>
      <w:lang w:val="fr-FR" w:eastAsia="it-IT"/>
    </w:rPr>
  </w:style>
  <w:style w:type="character" w:customStyle="1" w:styleId="Titolo1Carattere">
    <w:name w:val="Titolo 1 Carattere"/>
    <w:basedOn w:val="Carpredefinitoparagrafo"/>
    <w:link w:val="Titolo1"/>
    <w:rsid w:val="00241117"/>
    <w:rPr>
      <w:rFonts w:ascii="Arial" w:eastAsia="Times" w:hAnsi="Arial" w:cs="Times New Roman"/>
      <w:i/>
      <w:sz w:val="16"/>
      <w:szCs w:val="20"/>
      <w:lang w:eastAsia="it-IT"/>
    </w:rPr>
  </w:style>
  <w:style w:type="paragraph" w:customStyle="1" w:styleId="provvr0">
    <w:name w:val="provv_r0"/>
    <w:basedOn w:val="Normale"/>
    <w:rsid w:val="00241117"/>
    <w:pPr>
      <w:spacing w:before="100" w:beforeAutospacing="1" w:after="100" w:afterAutospacing="1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241117"/>
    <w:rPr>
      <w:rFonts w:ascii="Times" w:eastAsia="Times" w:hAnsi="Times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1117"/>
    <w:rPr>
      <w:rFonts w:ascii="Times" w:eastAsia="Times" w:hAnsi="Times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41117"/>
    <w:pPr>
      <w:spacing w:after="120" w:line="480" w:lineRule="auto"/>
      <w:ind w:left="283"/>
    </w:pPr>
    <w:rPr>
      <w:rFonts w:ascii="Times" w:eastAsia="Times" w:hAnsi="Times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1117"/>
    <w:rPr>
      <w:rFonts w:ascii="Times" w:eastAsia="Times" w:hAnsi="Times" w:cs="Times New Roman"/>
      <w:sz w:val="24"/>
      <w:szCs w:val="20"/>
      <w:lang w:eastAsia="it-IT"/>
    </w:rPr>
  </w:style>
  <w:style w:type="character" w:styleId="Rimandonotaapidipagina">
    <w:name w:val="footnote reference"/>
    <w:basedOn w:val="Carpredefinitoparagrafo"/>
    <w:rsid w:val="00241117"/>
    <w:rPr>
      <w:vertAlign w:val="superscript"/>
    </w:rPr>
  </w:style>
  <w:style w:type="paragraph" w:styleId="NormaleWeb">
    <w:name w:val="Normal (Web)"/>
    <w:basedOn w:val="Normale"/>
    <w:rsid w:val="00C84885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rsid w:val="00785D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5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</cp:lastModifiedBy>
  <cp:revision>10</cp:revision>
  <cp:lastPrinted>2019-09-18T09:33:00Z</cp:lastPrinted>
  <dcterms:created xsi:type="dcterms:W3CDTF">2020-10-12T09:38:00Z</dcterms:created>
  <dcterms:modified xsi:type="dcterms:W3CDTF">2020-10-14T09:31:00Z</dcterms:modified>
</cp:coreProperties>
</file>