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1B37" w14:textId="77777777" w:rsidR="00C66FA4" w:rsidRDefault="00C66FA4" w:rsidP="00512C8A">
      <w:pPr>
        <w:jc w:val="right"/>
        <w:rPr>
          <w:rFonts w:ascii="Garamond" w:hAnsi="Garamond" w:cs="Arial"/>
          <w:b/>
        </w:rPr>
      </w:pPr>
    </w:p>
    <w:p w14:paraId="5D7E0158" w14:textId="77777777" w:rsidR="00512C8A" w:rsidRPr="00512C8A" w:rsidRDefault="00512C8A" w:rsidP="00512C8A">
      <w:pPr>
        <w:jc w:val="right"/>
        <w:rPr>
          <w:rFonts w:ascii="Garamond" w:hAnsi="Garamond" w:cs="Arial"/>
          <w:b/>
        </w:rPr>
      </w:pPr>
      <w:r w:rsidRPr="00512C8A">
        <w:rPr>
          <w:rFonts w:ascii="Garamond" w:hAnsi="Garamond" w:cs="Arial"/>
          <w:b/>
        </w:rPr>
        <w:t>Allegato 1</w:t>
      </w:r>
    </w:p>
    <w:p w14:paraId="460675CB" w14:textId="050A8D0B"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vizio di Sgombero Neve</w:t>
      </w:r>
      <w:r w:rsidR="0013325C">
        <w:rPr>
          <w:rFonts w:ascii="Garamond" w:eastAsia="Courier New" w:hAnsi="Garamond"/>
          <w:b/>
          <w:caps/>
        </w:rPr>
        <w:t xml:space="preserve"> </w:t>
      </w:r>
      <w:r w:rsidR="00BF39A5" w:rsidRPr="00985AB4">
        <w:rPr>
          <w:rFonts w:ascii="Garamond" w:eastAsia="Courier New" w:hAnsi="Garamond"/>
          <w:b/>
          <w:caps/>
        </w:rPr>
        <w:t xml:space="preserve">   20</w:t>
      </w:r>
      <w:r w:rsidR="00D02087">
        <w:rPr>
          <w:rFonts w:ascii="Garamond" w:eastAsia="Courier New" w:hAnsi="Garamond"/>
          <w:b/>
          <w:caps/>
        </w:rPr>
        <w:t>2</w:t>
      </w:r>
      <w:r w:rsidR="0007592C">
        <w:rPr>
          <w:rFonts w:ascii="Garamond" w:eastAsia="Courier New" w:hAnsi="Garamond"/>
          <w:b/>
          <w:caps/>
        </w:rPr>
        <w:t>1</w:t>
      </w:r>
      <w:r w:rsidR="00BF39A5" w:rsidRPr="00985AB4">
        <w:rPr>
          <w:rFonts w:ascii="Garamond" w:eastAsia="Courier New" w:hAnsi="Garamond"/>
          <w:b/>
          <w:caps/>
        </w:rPr>
        <w:t xml:space="preserve"> – 20</w:t>
      </w:r>
      <w:r w:rsidR="00F55D61">
        <w:rPr>
          <w:rFonts w:ascii="Garamond" w:eastAsia="Courier New" w:hAnsi="Garamond"/>
          <w:b/>
          <w:caps/>
        </w:rPr>
        <w:t>2</w:t>
      </w:r>
      <w:r w:rsidR="0007592C">
        <w:rPr>
          <w:rFonts w:ascii="Garamond" w:eastAsia="Courier New" w:hAnsi="Garamond"/>
          <w:b/>
          <w:caps/>
        </w:rPr>
        <w:t>3</w:t>
      </w:r>
      <w:r w:rsidR="007F7A5E" w:rsidRPr="0079407E">
        <w:rPr>
          <w:rFonts w:ascii="Garamond" w:eastAsia="Courier New" w:hAnsi="Garamond"/>
          <w:b/>
          <w:caps/>
        </w:rPr>
        <w:t xml:space="preserve"> in </w:t>
      </w:r>
      <w:r w:rsidR="003B273F">
        <w:rPr>
          <w:rFonts w:ascii="Garamond" w:eastAsia="Courier New" w:hAnsi="Garamond"/>
          <w:b/>
          <w:caps/>
        </w:rPr>
        <w:t xml:space="preserve">CAMPOROTONDO E STRADA CAPPADOCIA-CAMPOROTONDO </w:t>
      </w:r>
    </w:p>
    <w:p w14:paraId="00E1CB03" w14:textId="77777777" w:rsidR="00957E2E" w:rsidRDefault="007F7A5E" w:rsidP="003B273F">
      <w:pPr>
        <w:jc w:val="center"/>
        <w:rPr>
          <w:rFonts w:ascii="Garamond" w:hAnsi="Garamond"/>
          <w:bCs/>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neve </w:t>
      </w:r>
      <w:r w:rsidR="009E4EB8" w:rsidRPr="00D77DEA">
        <w:rPr>
          <w:rFonts w:ascii="Garamond" w:hAnsi="Garamond"/>
          <w:bCs/>
        </w:rPr>
        <w:t>e spandimento di sale</w:t>
      </w:r>
      <w:r w:rsidR="003B273F">
        <w:rPr>
          <w:rFonts w:ascii="Garamond" w:hAnsi="Garamond"/>
          <w:bCs/>
        </w:rPr>
        <w:t xml:space="preserve"> </w:t>
      </w:r>
      <w:r w:rsidR="00957E2E">
        <w:rPr>
          <w:rFonts w:ascii="Garamond" w:hAnsi="Garamond"/>
          <w:bCs/>
        </w:rPr>
        <w:t xml:space="preserve">(fornito dall’Ente) </w:t>
      </w:r>
      <w:r w:rsidR="003B273F">
        <w:rPr>
          <w:rFonts w:ascii="Garamond" w:hAnsi="Garamond"/>
          <w:bCs/>
        </w:rPr>
        <w:t xml:space="preserve"> </w:t>
      </w:r>
      <w:r w:rsidR="009E4EB8">
        <w:rPr>
          <w:rFonts w:ascii="Garamond" w:hAnsi="Garamond"/>
          <w:bCs/>
        </w:rPr>
        <w:t>.</w:t>
      </w:r>
      <w:r w:rsidR="009E4EB8" w:rsidRPr="00D77DEA">
        <w:rPr>
          <w:rFonts w:ascii="Garamond" w:hAnsi="Garamond"/>
          <w:bCs/>
        </w:rPr>
        <w:t xml:space="preserve"> </w:t>
      </w:r>
    </w:p>
    <w:p w14:paraId="7135D288" w14:textId="77777777" w:rsidR="009E4EB8" w:rsidRDefault="009E4EB8" w:rsidP="003B273F">
      <w:pPr>
        <w:jc w:val="center"/>
        <w:rPr>
          <w:rFonts w:ascii="Garamond" w:hAnsi="Garamond"/>
        </w:rPr>
      </w:pPr>
      <w:r w:rsidRPr="00D77DEA">
        <w:rPr>
          <w:rFonts w:ascii="Garamond" w:hAnsi="Garamond"/>
          <w:bCs/>
        </w:rPr>
        <w:t xml:space="preserve"> Il servizio dovrà avvenire su tutte le aree pubbliche Comunali o gravate da servitù pubblica, vie, piazze, viale, ecc. del</w:t>
      </w:r>
      <w:r w:rsidR="003B273F">
        <w:rPr>
          <w:rFonts w:ascii="Garamond" w:hAnsi="Garamond"/>
          <w:bCs/>
        </w:rPr>
        <w:t>la frazione di Camporotondo e sulla strada di accesso Da Cappadocia Bivio Via Caduti di</w:t>
      </w:r>
      <w:r w:rsidR="00957E2E">
        <w:rPr>
          <w:rFonts w:ascii="Garamond" w:hAnsi="Garamond"/>
          <w:bCs/>
        </w:rPr>
        <w:t xml:space="preserve"> </w:t>
      </w:r>
      <w:r w:rsidR="003B273F">
        <w:rPr>
          <w:rFonts w:ascii="Garamond" w:hAnsi="Garamond"/>
          <w:bCs/>
        </w:rPr>
        <w:t xml:space="preserve"> Via Fani</w:t>
      </w:r>
      <w:r w:rsidR="00957E2E">
        <w:rPr>
          <w:rFonts w:ascii="Garamond" w:hAnsi="Garamond"/>
          <w:bCs/>
        </w:rPr>
        <w:t>.</w:t>
      </w:r>
      <w:r w:rsidR="003B273F">
        <w:rPr>
          <w:rFonts w:ascii="Garamond" w:hAnsi="Garamond"/>
          <w:bCs/>
        </w:rPr>
        <w:t xml:space="preserve"> </w:t>
      </w:r>
      <w:r w:rsidR="007F7A5E" w:rsidRPr="00B362E8">
        <w:rPr>
          <w:rFonts w:ascii="Garamond" w:hAnsi="Garamond"/>
        </w:rPr>
        <w:t xml:space="preserve"> </w:t>
      </w:r>
    </w:p>
    <w:p w14:paraId="38DA9E33" w14:textId="6F1DECC3"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giorno  </w:t>
      </w:r>
      <w:r w:rsidR="00F55D61" w:rsidRPr="00957E2E">
        <w:rPr>
          <w:rFonts w:ascii="Garamond" w:hAnsi="Garamond"/>
          <w:b/>
        </w:rPr>
        <w:t>15</w:t>
      </w:r>
      <w:r w:rsidR="00BF39A5" w:rsidRPr="00957E2E">
        <w:rPr>
          <w:rFonts w:ascii="Garamond" w:hAnsi="Garamond"/>
          <w:b/>
          <w:bCs/>
        </w:rPr>
        <w:t xml:space="preserve"> </w:t>
      </w:r>
      <w:r w:rsidR="00BF39A5">
        <w:rPr>
          <w:rFonts w:ascii="Garamond" w:hAnsi="Garamond"/>
          <w:b/>
          <w:bCs/>
        </w:rPr>
        <w:t>Novembre 20</w:t>
      </w:r>
      <w:r w:rsidR="00D02087">
        <w:rPr>
          <w:rFonts w:ascii="Garamond" w:hAnsi="Garamond"/>
          <w:b/>
          <w:bCs/>
        </w:rPr>
        <w:t>20</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D02087">
        <w:rPr>
          <w:rFonts w:ascii="Garamond" w:hAnsi="Garamond"/>
          <w:b/>
          <w:bCs/>
        </w:rPr>
        <w:t>30</w:t>
      </w:r>
      <w:r w:rsidR="00BF39A5">
        <w:rPr>
          <w:rFonts w:ascii="Garamond" w:hAnsi="Garamond"/>
          <w:b/>
          <w:bCs/>
        </w:rPr>
        <w:t xml:space="preserve"> Aprile 20</w:t>
      </w:r>
      <w:r w:rsidR="00D02087">
        <w:rPr>
          <w:rFonts w:ascii="Garamond" w:hAnsi="Garamond"/>
          <w:b/>
          <w:bCs/>
        </w:rPr>
        <w:t>2</w:t>
      </w:r>
      <w:r w:rsidR="00BF39A5">
        <w:rPr>
          <w:rFonts w:ascii="Garamond" w:hAnsi="Garamond"/>
          <w:b/>
          <w:bCs/>
        </w:rPr>
        <w:t>1</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14:paraId="35F3D408" w14:textId="77777777" w:rsidR="005B68C3" w:rsidRDefault="005B68C3" w:rsidP="007F7A5E">
      <w:pPr>
        <w:ind w:firstLine="680"/>
        <w:jc w:val="both"/>
        <w:rPr>
          <w:rFonts w:ascii="Garamond" w:hAnsi="Garamond"/>
        </w:rPr>
      </w:pPr>
      <w:r>
        <w:rPr>
          <w:rFonts w:ascii="Garamond" w:hAnsi="Garamond"/>
        </w:rPr>
        <w:t xml:space="preserve">Qualora nel corso della stagione invernale non si verifichino precipitazioni </w:t>
      </w:r>
      <w:r w:rsidR="00426CD7">
        <w:rPr>
          <w:rFonts w:ascii="Garamond" w:hAnsi="Garamond"/>
        </w:rPr>
        <w:t xml:space="preserve"> </w:t>
      </w:r>
      <w:r>
        <w:rPr>
          <w:rFonts w:ascii="Garamond" w:hAnsi="Garamond"/>
        </w:rPr>
        <w:t xml:space="preserve">e quindi necessità di interventi ,ovvero si registrino  necessità fino a 4   interventi il compenso forfettario sarà ridotto del  </w:t>
      </w:r>
      <w:r w:rsidR="00426CD7">
        <w:rPr>
          <w:rFonts w:ascii="Garamond" w:hAnsi="Garamond"/>
        </w:rPr>
        <w:t>5</w:t>
      </w:r>
      <w:r>
        <w:rPr>
          <w:rFonts w:ascii="Garamond" w:hAnsi="Garamond"/>
        </w:rPr>
        <w:t xml:space="preserve">0%.-    </w:t>
      </w:r>
    </w:p>
    <w:p w14:paraId="661A1803" w14:textId="77777777" w:rsidR="005B68C3" w:rsidRDefault="005B68C3" w:rsidP="007F7A5E">
      <w:pPr>
        <w:ind w:firstLine="680"/>
        <w:jc w:val="both"/>
        <w:rPr>
          <w:rFonts w:ascii="Garamond" w:hAnsi="Garamond"/>
        </w:rPr>
      </w:pPr>
      <w:r>
        <w:rPr>
          <w:rFonts w:ascii="Garamond" w:hAnsi="Garamond"/>
        </w:rPr>
        <w:t>Da 4 a 8 interventi il compenso verrà ridotto del 20%.-</w:t>
      </w:r>
    </w:p>
    <w:p w14:paraId="12181484" w14:textId="47A811CD" w:rsidR="005B68C3" w:rsidRPr="00694515" w:rsidRDefault="005B68C3" w:rsidP="007F7A5E">
      <w:pPr>
        <w:ind w:firstLine="680"/>
        <w:jc w:val="both"/>
        <w:rPr>
          <w:rFonts w:ascii="Garamond" w:hAnsi="Garamond"/>
          <w:b/>
          <w:bCs/>
        </w:rPr>
      </w:pPr>
      <w:r w:rsidRPr="00694515">
        <w:rPr>
          <w:rFonts w:ascii="Garamond" w:hAnsi="Garamond"/>
          <w:b/>
          <w:bCs/>
        </w:rPr>
        <w:t>Per intervento si intende prestazione di sgombero neve</w:t>
      </w:r>
      <w:r w:rsidR="00385E03" w:rsidRPr="00694515">
        <w:rPr>
          <w:rFonts w:ascii="Garamond" w:hAnsi="Garamond"/>
          <w:b/>
          <w:bCs/>
        </w:rPr>
        <w:t xml:space="preserve"> o spargimento cloruri</w:t>
      </w:r>
      <w:r w:rsidRPr="00694515">
        <w:rPr>
          <w:rFonts w:ascii="Garamond" w:hAnsi="Garamond"/>
          <w:b/>
          <w:bCs/>
        </w:rPr>
        <w:t xml:space="preserve"> da effettuarsi per accumuli anche nello stesso giorno lavorativo.</w:t>
      </w:r>
      <w:r w:rsidR="00D02087" w:rsidRPr="00694515">
        <w:rPr>
          <w:rFonts w:ascii="Garamond" w:hAnsi="Garamond"/>
          <w:b/>
          <w:bCs/>
        </w:rPr>
        <w:t xml:space="preserve"> e non relativo ad uscite per spandimento cloruri.-</w:t>
      </w:r>
    </w:p>
    <w:p w14:paraId="40D7D53C" w14:textId="77777777"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00523400">
        <w:rPr>
          <w:rFonts w:ascii="Garamond" w:hAnsi="Garamond"/>
          <w:bCs/>
        </w:rPr>
        <w:t xml:space="preserve">e spandimento di cloruri </w:t>
      </w:r>
      <w:r w:rsidRPr="005C24FA">
        <w:rPr>
          <w:rFonts w:ascii="Garamond" w:hAnsi="Garamond"/>
          <w:bCs/>
        </w:rPr>
        <w:t xml:space="preserve">  nonché di carico e</w:t>
      </w:r>
      <w:r>
        <w:rPr>
          <w:rFonts w:ascii="Garamond" w:hAnsi="Garamond"/>
          <w:bCs/>
        </w:rPr>
        <w:t xml:space="preserve"> trasporto  dei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14:paraId="331C2B00" w14:textId="2985F7B1" w:rsidR="001A6AA4" w:rsidRPr="001A6AA4" w:rsidRDefault="007F7A5E" w:rsidP="007F7A5E">
      <w:pPr>
        <w:ind w:firstLine="680"/>
        <w:jc w:val="both"/>
        <w:rPr>
          <w:rFonts w:ascii="Garamond" w:hAnsi="Garamond"/>
        </w:rPr>
      </w:pPr>
      <w:r w:rsidRPr="001A6AA4">
        <w:rPr>
          <w:rFonts w:ascii="Garamond" w:hAnsi="Garamond"/>
        </w:rPr>
        <w:t>Il prezzo a corpo</w:t>
      </w:r>
      <w:r w:rsidR="001A6AA4">
        <w:rPr>
          <w:rFonts w:ascii="Garamond" w:hAnsi="Garamond"/>
        </w:rPr>
        <w:t xml:space="preserve"> </w:t>
      </w:r>
      <w:r w:rsidRPr="001A6AA4">
        <w:rPr>
          <w:rFonts w:ascii="Garamond" w:hAnsi="Garamond"/>
        </w:rPr>
        <w:t xml:space="preserve"> contemplato dell’appalto e riportato negli atti di gara è un riferimento fisso</w:t>
      </w:r>
      <w:r w:rsidR="001A6AA4" w:rsidRPr="001A6AA4">
        <w:rPr>
          <w:rFonts w:ascii="Garamond" w:hAnsi="Garamond"/>
        </w:rPr>
        <w:t xml:space="preserve"> e ed invariabile </w:t>
      </w:r>
      <w:r w:rsidR="00191613">
        <w:rPr>
          <w:rFonts w:ascii="Garamond" w:hAnsi="Garamond"/>
        </w:rPr>
        <w:t xml:space="preserve"> pari ad euro. </w:t>
      </w:r>
      <w:r w:rsidR="006A190E">
        <w:rPr>
          <w:rFonts w:ascii="Garamond" w:hAnsi="Garamond"/>
        </w:rPr>
        <w:t>3</w:t>
      </w:r>
      <w:r w:rsidR="00FD44EE">
        <w:rPr>
          <w:rFonts w:ascii="Garamond" w:hAnsi="Garamond"/>
        </w:rPr>
        <w:t>8</w:t>
      </w:r>
      <w:r w:rsidR="00191613">
        <w:rPr>
          <w:rFonts w:ascii="Garamond" w:hAnsi="Garamond"/>
        </w:rPr>
        <w:t>.</w:t>
      </w:r>
      <w:r w:rsidR="005160F6">
        <w:rPr>
          <w:rFonts w:ascii="Garamond" w:hAnsi="Garamond"/>
        </w:rPr>
        <w:t>0</w:t>
      </w:r>
      <w:r w:rsidR="00191613">
        <w:rPr>
          <w:rFonts w:ascii="Garamond" w:hAnsi="Garamond"/>
        </w:rPr>
        <w:t>00,00</w:t>
      </w:r>
      <w:r w:rsidR="001A6AA4" w:rsidRPr="001A6AA4">
        <w:rPr>
          <w:rFonts w:ascii="Garamond" w:hAnsi="Garamond"/>
        </w:rPr>
        <w:t>.</w:t>
      </w:r>
    </w:p>
    <w:p w14:paraId="5AAA6E6C" w14:textId="77777777"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14:paraId="575B13C1" w14:textId="77777777"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14:paraId="5C11A9E1" w14:textId="77777777"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14:paraId="2CAF039E" w14:textId="77777777"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ogni fornitura</w:t>
      </w:r>
      <w:r w:rsidRPr="00D93CD6">
        <w:rPr>
          <w:rFonts w:ascii="Garamond" w:hAnsi="Garamond"/>
        </w:rPr>
        <w:t xml:space="preserve"> </w:t>
      </w:r>
      <w:r w:rsidRPr="00B362E8">
        <w:rPr>
          <w:rFonts w:ascii="Garamond" w:hAnsi="Garamond"/>
        </w:rPr>
        <w:t>,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14:paraId="512A86EF" w14:textId="77777777"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14:paraId="6787640D" w14:textId="77777777" w:rsidR="0088093D" w:rsidRDefault="0088093D" w:rsidP="007F7A5E">
      <w:pPr>
        <w:ind w:firstLine="680"/>
        <w:jc w:val="both"/>
        <w:rPr>
          <w:rFonts w:ascii="Garamond" w:hAnsi="Garamond"/>
          <w:bCs/>
        </w:rPr>
      </w:pPr>
    </w:p>
    <w:p w14:paraId="50162FC5" w14:textId="77777777"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14:paraId="7E338BBA" w14:textId="77777777"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14:paraId="1A8465BE" w14:textId="77777777"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14:paraId="643FF793" w14:textId="77777777"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14:paraId="05099C2C" w14:textId="77777777"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14:paraId="5CB8E853" w14:textId="77777777" w:rsidR="0088093D" w:rsidRPr="00B362E8" w:rsidRDefault="0088093D" w:rsidP="0088093D">
      <w:pPr>
        <w:ind w:firstLine="680"/>
        <w:jc w:val="both"/>
        <w:rPr>
          <w:rFonts w:ascii="Garamond" w:hAnsi="Garamond"/>
        </w:rPr>
      </w:pPr>
      <w:r w:rsidRPr="00B362E8">
        <w:rPr>
          <w:rFonts w:ascii="Garamond" w:hAnsi="Garamond"/>
        </w:rPr>
        <w:lastRenderedPageBreak/>
        <w:t xml:space="preserve">I mezzi meccanici </w:t>
      </w:r>
      <w:r w:rsidR="005A39BD">
        <w:rPr>
          <w:rFonts w:ascii="Garamond" w:hAnsi="Garamond"/>
        </w:rPr>
        <w:t>di proprietà</w:t>
      </w:r>
      <w:r w:rsidRPr="00B362E8">
        <w:rPr>
          <w:rFonts w:ascii="Garamond" w:hAnsi="Garamond"/>
        </w:rPr>
        <w:t xml:space="preserve"> dall’appaltatore</w:t>
      </w:r>
      <w:r w:rsidR="00ED64D0">
        <w:rPr>
          <w:rFonts w:ascii="Garamond" w:hAnsi="Garamond"/>
        </w:rPr>
        <w:t xml:space="preserve"> o della disponibilità </w:t>
      </w:r>
      <w:r w:rsidRPr="00B362E8">
        <w:rPr>
          <w:rFonts w:ascii="Garamond" w:hAnsi="Garamond"/>
        </w:rPr>
        <w:t xml:space="preserv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14:paraId="3CB595AA" w14:textId="77777777" w:rsidR="0088093D" w:rsidRPr="004D42B7" w:rsidRDefault="0088093D" w:rsidP="0088093D">
      <w:pPr>
        <w:ind w:firstLine="680"/>
        <w:jc w:val="both"/>
        <w:rPr>
          <w:rFonts w:ascii="Garamond" w:hAnsi="Garamond"/>
        </w:rPr>
      </w:pPr>
      <w:r w:rsidRPr="004D42B7">
        <w:rPr>
          <w:rFonts w:ascii="Garamond" w:hAnsi="Garamond"/>
          <w:bCs/>
        </w:rPr>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14:paraId="1D3B689C" w14:textId="77777777"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14:paraId="0B28F7F3" w14:textId="77777777"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14:paraId="3DBCDF7F" w14:textId="77777777"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DI SODIO SCEVRO DA  SABBIA O INERTI, qualora le condizioni meteorologiche e/o dello stato  delle strade facciano prevedere l’approssimarsi di forti gelate notturne. </w:t>
      </w:r>
    </w:p>
    <w:p w14:paraId="11D6EA26" w14:textId="77777777"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14:paraId="7CE17391" w14:textId="77777777"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14:paraId="701B719E" w14:textId="77777777"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w:t>
      </w:r>
      <w:r w:rsidR="00523400">
        <w:rPr>
          <w:rFonts w:ascii="Garamond" w:hAnsi="Garamond"/>
        </w:rPr>
        <w:t xml:space="preserve">lle </w:t>
      </w:r>
      <w:r w:rsidRPr="00B362E8">
        <w:rPr>
          <w:rFonts w:ascii="Garamond" w:hAnsi="Garamond"/>
        </w:rPr>
        <w:t xml:space="preserve"> </w:t>
      </w:r>
      <w:r w:rsidR="00523400">
        <w:rPr>
          <w:rFonts w:ascii="Garamond" w:hAnsi="Garamond"/>
        </w:rPr>
        <w:t xml:space="preserve">strade con residenti e </w:t>
      </w:r>
      <w:r w:rsidRPr="00B362E8">
        <w:rPr>
          <w:rFonts w:ascii="Garamond" w:hAnsi="Garamond"/>
        </w:rPr>
        <w:t xml:space="preserve"> percorse dai mezzi pubblici,  </w:t>
      </w:r>
      <w:r w:rsidR="005A39BD">
        <w:rPr>
          <w:rFonts w:ascii="Garamond" w:hAnsi="Garamond"/>
        </w:rPr>
        <w:t xml:space="preserve"> rendendo le stesse fruibili e transitabili</w:t>
      </w:r>
      <w:r w:rsidRPr="00B362E8">
        <w:rPr>
          <w:rFonts w:ascii="Garamond" w:hAnsi="Garamond"/>
        </w:rPr>
        <w:t>;</w:t>
      </w:r>
    </w:p>
    <w:p w14:paraId="67E2A29F" w14:textId="77777777" w:rsidR="0088093D" w:rsidRDefault="0088093D" w:rsidP="0088093D">
      <w:pPr>
        <w:numPr>
          <w:ilvl w:val="0"/>
          <w:numId w:val="9"/>
        </w:numPr>
        <w:jc w:val="both"/>
        <w:rPr>
          <w:rFonts w:ascii="Garamond" w:hAnsi="Garamond"/>
          <w:bCs/>
        </w:rPr>
      </w:pPr>
      <w:r w:rsidRPr="004D42B7">
        <w:rPr>
          <w:rFonts w:ascii="Garamond" w:hAnsi="Garamond"/>
          <w:bCs/>
        </w:rPr>
        <w:t>In caso di eccezionali nevicate ,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sgombero </w:t>
      </w:r>
      <w:r w:rsidR="00352960">
        <w:rPr>
          <w:rFonts w:ascii="Garamond" w:hAnsi="Garamond"/>
          <w:bCs/>
        </w:rPr>
        <w:t>;</w:t>
      </w:r>
    </w:p>
    <w:p w14:paraId="7C85A113" w14:textId="77777777"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14:paraId="2D8144A6" w14:textId="77777777" w:rsidR="0088093D" w:rsidRPr="00B362E8" w:rsidRDefault="0088093D" w:rsidP="0088093D">
      <w:pPr>
        <w:numPr>
          <w:ilvl w:val="0"/>
          <w:numId w:val="9"/>
        </w:numPr>
        <w:jc w:val="both"/>
        <w:rPr>
          <w:rFonts w:ascii="Garamond" w:hAnsi="Garamond"/>
        </w:rPr>
      </w:pPr>
      <w:r w:rsidRPr="00B362E8">
        <w:rPr>
          <w:rFonts w:ascii="Garamond" w:hAnsi="Garamond"/>
        </w:rPr>
        <w:t>l’asportazione della neve dovrà esser effettuata in modo da mettere allo scoperto il sedime stradale per impedire la formazione di uno strato di ghiaccio;</w:t>
      </w:r>
    </w:p>
    <w:p w14:paraId="533359C3" w14:textId="77777777"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14:paraId="74077649" w14:textId="77777777"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Operativo </w:t>
      </w:r>
      <w:r w:rsidRPr="00B362E8">
        <w:rPr>
          <w:rFonts w:ascii="Garamond" w:hAnsi="Garamond"/>
        </w:rPr>
        <w:t>;</w:t>
      </w:r>
    </w:p>
    <w:p w14:paraId="5D51D6AA" w14:textId="77777777" w:rsidR="0088093D" w:rsidRDefault="0088093D" w:rsidP="0088093D">
      <w:pPr>
        <w:numPr>
          <w:ilvl w:val="0"/>
          <w:numId w:val="9"/>
        </w:numPr>
        <w:jc w:val="both"/>
        <w:rPr>
          <w:rFonts w:ascii="Garamond" w:hAnsi="Garamond"/>
          <w:b/>
          <w:bCs/>
        </w:rPr>
      </w:pPr>
      <w:r w:rsidRPr="00530118">
        <w:rPr>
          <w:rFonts w:ascii="Garamond" w:hAnsi="Garamond"/>
          <w:b/>
          <w:bCs/>
        </w:rPr>
        <w:t xml:space="preserve">CLORURO DI SODIO SCEVRO DA  SABBIA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14:paraId="27A5133F" w14:textId="77777777" w:rsidR="00352960" w:rsidRPr="00352960" w:rsidRDefault="00352960" w:rsidP="00352960">
      <w:pPr>
        <w:numPr>
          <w:ilvl w:val="0"/>
          <w:numId w:val="9"/>
        </w:numPr>
        <w:jc w:val="both"/>
        <w:rPr>
          <w:rFonts w:ascii="Garamond" w:hAnsi="Garamond"/>
          <w:b/>
          <w:bCs/>
        </w:rPr>
      </w:pPr>
      <w:r w:rsidRPr="00352960">
        <w:rPr>
          <w:rFonts w:ascii="Garamond" w:hAnsi="Garamond"/>
          <w:b/>
          <w:bCs/>
        </w:rPr>
        <w:t>LO SPANDIMENTO DI SABBIA GRANULATA DEVE ESSERE PREVENTIVAMENTE AUTORIZZATO DALLA AMMINISTRAZIONE.</w:t>
      </w:r>
    </w:p>
    <w:p w14:paraId="02E0296A" w14:textId="77777777" w:rsidR="00352960" w:rsidRPr="00530118" w:rsidRDefault="00352960" w:rsidP="00352960">
      <w:pPr>
        <w:ind w:left="1720"/>
        <w:jc w:val="both"/>
        <w:rPr>
          <w:rFonts w:ascii="Garamond" w:hAnsi="Garamond"/>
          <w:b/>
          <w:bCs/>
        </w:rPr>
      </w:pPr>
    </w:p>
    <w:p w14:paraId="6CA16C98" w14:textId="77777777"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14:paraId="07D0000E" w14:textId="77777777"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l’impresa dovrà inoltre uniformarsi a tutte le disposizione che verranno impartite per l’esigenza della circolazione e sicurezza degli utenti della strada.</w:t>
      </w:r>
    </w:p>
    <w:p w14:paraId="519ED4CE" w14:textId="77777777"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i </w:t>
      </w:r>
      <w:r w:rsidR="003B273F">
        <w:rPr>
          <w:rFonts w:ascii="Garamond" w:hAnsi="Garamond"/>
        </w:rPr>
        <w:t xml:space="preserve"> 5</w:t>
      </w:r>
      <w:r w:rsidR="00716E00">
        <w:rPr>
          <w:rFonts w:ascii="Garamond" w:hAnsi="Garamond"/>
        </w:rPr>
        <w:t xml:space="preserve"> c</w:t>
      </w:r>
      <w:r w:rsidRPr="00B362E8">
        <w:rPr>
          <w:rFonts w:ascii="Garamond" w:hAnsi="Garamond"/>
        </w:rPr>
        <w:t xml:space="preserve">m di neve, l’Impresa sarà comunque tenuta a predisporre ed iniziare </w:t>
      </w:r>
      <w:r w:rsidRPr="00B362E8">
        <w:rPr>
          <w:rFonts w:ascii="Garamond" w:hAnsi="Garamond"/>
        </w:rPr>
        <w:lastRenderedPageBreak/>
        <w:t xml:space="preserve">immediatamente i lavori di sgombero, anche in assenza di espresso ordine della stazione appaltante; pur restando intesa che la stessa sarà comunque tenuta a dare comunicazione dell’inizio del lavoro al </w:t>
      </w:r>
      <w:r w:rsidR="000C72CF">
        <w:rPr>
          <w:rFonts w:ascii="Garamond" w:hAnsi="Garamond"/>
        </w:rPr>
        <w:t>centro 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14:paraId="5556B3C2" w14:textId="77777777" w:rsidR="0088093D" w:rsidRPr="00B362E8" w:rsidRDefault="0088093D" w:rsidP="00716E00">
      <w:pPr>
        <w:ind w:firstLine="680"/>
        <w:jc w:val="both"/>
        <w:rPr>
          <w:rFonts w:ascii="Garamond" w:hAnsi="Garamond"/>
        </w:rPr>
      </w:pPr>
      <w:r w:rsidRPr="00B362E8">
        <w:rPr>
          <w:rFonts w:ascii="Garamond" w:hAnsi="Garamond"/>
        </w:rPr>
        <w:t>La ditta appaltatrice  del servizio dovrà avere a disposizione nel proprio magazzino, per ciascuna stagione invernale oggetto d’appalto, una dotazione minima di:</w:t>
      </w:r>
    </w:p>
    <w:p w14:paraId="7A3AF9E8" w14:textId="77777777" w:rsidR="0088093D" w:rsidRDefault="0088093D" w:rsidP="0088093D">
      <w:pPr>
        <w:numPr>
          <w:ilvl w:val="0"/>
          <w:numId w:val="8"/>
        </w:numPr>
        <w:jc w:val="both"/>
        <w:rPr>
          <w:rFonts w:ascii="Garamond" w:hAnsi="Garamond"/>
        </w:rPr>
      </w:pPr>
      <w:r w:rsidRPr="00B362E8">
        <w:rPr>
          <w:rFonts w:ascii="Garamond" w:hAnsi="Garamond"/>
        </w:rPr>
        <w:t xml:space="preserve">q </w:t>
      </w:r>
      <w:r w:rsidR="00957E2E">
        <w:rPr>
          <w:rFonts w:ascii="Garamond" w:hAnsi="Garamond"/>
        </w:rPr>
        <w:t>10</w:t>
      </w:r>
      <w:r w:rsidRPr="00B362E8">
        <w:rPr>
          <w:rFonts w:ascii="Garamond" w:hAnsi="Garamond"/>
        </w:rPr>
        <w:t>0 di cloruro di sodio</w:t>
      </w:r>
      <w:r>
        <w:rPr>
          <w:rFonts w:ascii="Garamond" w:hAnsi="Garamond"/>
        </w:rPr>
        <w:t xml:space="preserve"> </w:t>
      </w:r>
      <w:r w:rsidRPr="004D42B7">
        <w:rPr>
          <w:rFonts w:ascii="Garamond" w:hAnsi="Garamond"/>
        </w:rPr>
        <w:t>da utilizzarsi per eventuali interventi urgenti che si dovessero rendere necessari</w:t>
      </w:r>
    </w:p>
    <w:p w14:paraId="439230B8" w14:textId="77777777" w:rsidR="0088093D" w:rsidRPr="004D42B7" w:rsidRDefault="0088093D" w:rsidP="0088093D">
      <w:pPr>
        <w:jc w:val="both"/>
        <w:rPr>
          <w:rFonts w:ascii="Garamond" w:hAnsi="Garamond"/>
        </w:rPr>
      </w:pPr>
      <w:r w:rsidRPr="004D42B7">
        <w:rPr>
          <w:rFonts w:ascii="Garamond" w:hAnsi="Garamond"/>
        </w:rPr>
        <w:t>Tale quantità minima deve essere sempre garantita.</w:t>
      </w:r>
    </w:p>
    <w:p w14:paraId="5A63CB00" w14:textId="77777777"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garantire il lavoro di sgombero neve in modo continuativo (24 ore su 24), l’Impresa dovrà garantire  turni di lavoro tali per cui gli autisti o i conduttori delle macchine operative possano effettuare agevolmente il servizio in argomento, senza interruzioni o pregiudizio del servizio stesso.</w:t>
      </w:r>
    </w:p>
    <w:p w14:paraId="416F95C4" w14:textId="77777777"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r w:rsidRPr="00B362E8">
        <w:rPr>
          <w:rFonts w:ascii="Garamond" w:hAnsi="Garamond"/>
        </w:rPr>
        <w:t>periodicamente  mediante “Relazione di servizio”,</w:t>
      </w:r>
      <w:r w:rsidR="009A468E">
        <w:rPr>
          <w:rFonts w:ascii="Garamond" w:hAnsi="Garamond"/>
        </w:rPr>
        <w:t xml:space="preserve"> controfirmata dal centro operativo</w:t>
      </w:r>
      <w:r w:rsidRPr="00B362E8">
        <w:rPr>
          <w:rFonts w:ascii="Garamond" w:hAnsi="Garamond"/>
        </w:rPr>
        <w:t>.</w:t>
      </w:r>
    </w:p>
    <w:p w14:paraId="70D16714" w14:textId="77777777"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426CD7">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14:paraId="2C6C532B" w14:textId="77777777" w:rsidR="0088093D" w:rsidRPr="00A12DEF" w:rsidRDefault="0088093D" w:rsidP="0088093D">
      <w:pPr>
        <w:ind w:firstLine="680"/>
        <w:jc w:val="both"/>
        <w:rPr>
          <w:rFonts w:ascii="Garamond" w:hAnsi="Garamond"/>
          <w:bCs/>
        </w:rPr>
      </w:pPr>
      <w:r w:rsidRPr="00611D8B">
        <w:rPr>
          <w:rFonts w:ascii="Garamond" w:hAnsi="Garamond"/>
          <w:bCs/>
        </w:rPr>
        <w:t xml:space="preserve">E’ ammessa una tolleranza di 15 minuti. </w:t>
      </w:r>
    </w:p>
    <w:p w14:paraId="52BF577C" w14:textId="77777777" w:rsidR="0088093D" w:rsidRDefault="005160F6" w:rsidP="0088093D">
      <w:pPr>
        <w:jc w:val="both"/>
        <w:rPr>
          <w:rFonts w:ascii="Garamond" w:hAnsi="Garamond"/>
          <w:b/>
        </w:rPr>
      </w:pPr>
      <w:r>
        <w:rPr>
          <w:rFonts w:ascii="Garamond" w:hAnsi="Garamond"/>
          <w:b/>
        </w:rPr>
        <w:t xml:space="preserve">           Prima dell’inizio delle operazioni e della consegna del lotto sarà eseguito sopralluogo congiunto al fine di verificare ed accertare criticità sulla viabilità, manto stradale .- </w:t>
      </w:r>
    </w:p>
    <w:p w14:paraId="118C1919" w14:textId="77777777" w:rsidR="0088093D" w:rsidRPr="00B362E8" w:rsidRDefault="0088093D" w:rsidP="006F1580">
      <w:pPr>
        <w:ind w:firstLine="680"/>
        <w:jc w:val="both"/>
        <w:rPr>
          <w:rFonts w:ascii="Garamond" w:hAnsi="Garamond"/>
          <w:b/>
        </w:rPr>
      </w:pPr>
      <w:r w:rsidRPr="00B362E8">
        <w:rPr>
          <w:rFonts w:ascii="Garamond" w:hAnsi="Garamond"/>
          <w:b/>
        </w:rPr>
        <w:t>Penalità</w:t>
      </w:r>
    </w:p>
    <w:p w14:paraId="46ABA0E2" w14:textId="77777777"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14:paraId="4147DEE9" w14:textId="77777777"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di mancato intervento totale € 2</w:t>
      </w:r>
      <w:r w:rsidRPr="00CD16F4">
        <w:rPr>
          <w:rFonts w:ascii="Garamond" w:hAnsi="Garamond"/>
          <w:bCs/>
        </w:rPr>
        <w:t>.</w:t>
      </w:r>
      <w:r w:rsidR="0013325C">
        <w:rPr>
          <w:rFonts w:ascii="Garamond" w:hAnsi="Garamond"/>
          <w:bCs/>
        </w:rPr>
        <w:t>0</w:t>
      </w:r>
      <w:r w:rsidRPr="00CD16F4">
        <w:rPr>
          <w:rFonts w:ascii="Garamond" w:hAnsi="Garamond"/>
          <w:bCs/>
        </w:rPr>
        <w:t>00,00 per ogni giorno di mancato d’intervento</w:t>
      </w:r>
      <w:r w:rsidRPr="00CD16F4">
        <w:rPr>
          <w:rFonts w:ascii="Garamond" w:hAnsi="Garamond"/>
        </w:rPr>
        <w:t>;</w:t>
      </w:r>
    </w:p>
    <w:p w14:paraId="7D3F5E31" w14:textId="77777777"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14:paraId="030D7DEF" w14:textId="77777777" w:rsidR="00693974" w:rsidRPr="00CD16F4" w:rsidRDefault="00693974" w:rsidP="0088093D">
      <w:pPr>
        <w:jc w:val="both"/>
        <w:rPr>
          <w:rFonts w:ascii="Garamond" w:hAnsi="Garamond"/>
          <w:bCs/>
        </w:rPr>
      </w:pPr>
    </w:p>
    <w:p w14:paraId="37A4DE51" w14:textId="77777777"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14:paraId="4AF18E83" w14:textId="77777777"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14:paraId="2FF51434" w14:textId="77777777" w:rsidR="0088093D" w:rsidRPr="00B362E8" w:rsidRDefault="0088093D" w:rsidP="0088093D">
      <w:pPr>
        <w:jc w:val="both"/>
        <w:rPr>
          <w:rFonts w:ascii="Garamond" w:hAnsi="Garamond"/>
        </w:rPr>
      </w:pPr>
      <w:r w:rsidRPr="00B362E8">
        <w:rPr>
          <w:rFonts w:ascii="Garamond" w:hAnsi="Garamond"/>
        </w:rPr>
        <w:t>Tutti gli importi delle penalità di cui ai precedenti commi che dovessero eventualmente applicarsi saranno trattenuti dall’ammontare delle liquidazioni afferenti le fatture già emesse o da emettersi e non ancora liquidate, con facoltà per l’Amministrazione di rescindere il contratto a danno e spese dell’aggiudicatario.</w:t>
      </w:r>
    </w:p>
    <w:p w14:paraId="6814D5D8" w14:textId="77777777"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14:paraId="025CC033" w14:textId="77777777" w:rsidR="0088093D" w:rsidRDefault="0088093D" w:rsidP="007F7A5E">
      <w:pPr>
        <w:ind w:firstLine="680"/>
        <w:jc w:val="both"/>
        <w:rPr>
          <w:rFonts w:ascii="Garamond" w:hAnsi="Garamond"/>
          <w:bCs/>
        </w:rPr>
      </w:pPr>
    </w:p>
    <w:p w14:paraId="3B461A40" w14:textId="77777777" w:rsidR="0088093D" w:rsidRPr="00B362E8" w:rsidRDefault="0088093D" w:rsidP="0088093D">
      <w:pPr>
        <w:jc w:val="both"/>
        <w:rPr>
          <w:rFonts w:ascii="Garamond" w:hAnsi="Garamond"/>
          <w:b/>
        </w:rPr>
      </w:pPr>
      <w:r w:rsidRPr="00B362E8">
        <w:rPr>
          <w:rFonts w:ascii="Garamond" w:hAnsi="Garamond"/>
          <w:b/>
        </w:rPr>
        <w:t>Durata del lavoro stagionale</w:t>
      </w:r>
    </w:p>
    <w:p w14:paraId="0B69EC29" w14:textId="77777777"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dal </w:t>
      </w:r>
      <w:r w:rsidR="00F55D61">
        <w:rPr>
          <w:rFonts w:ascii="Garamond" w:hAnsi="Garamond"/>
          <w:b/>
          <w:bCs/>
        </w:rPr>
        <w:t>15</w:t>
      </w:r>
      <w:r>
        <w:rPr>
          <w:rFonts w:ascii="Garamond" w:hAnsi="Garamond"/>
          <w:b/>
          <w:bCs/>
        </w:rPr>
        <w:t xml:space="preserve"> novembre </w:t>
      </w:r>
      <w:r w:rsidR="00985AB4">
        <w:rPr>
          <w:rFonts w:ascii="Garamond" w:hAnsi="Garamond"/>
          <w:b/>
          <w:bCs/>
        </w:rPr>
        <w:t xml:space="preserve"> al successivo </w:t>
      </w:r>
      <w:r w:rsidR="00426CD7">
        <w:rPr>
          <w:rFonts w:ascii="Garamond" w:hAnsi="Garamond"/>
          <w:b/>
          <w:bCs/>
        </w:rPr>
        <w:t>25</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14:paraId="7995A261" w14:textId="77777777" w:rsidR="0088093D" w:rsidRDefault="0088093D" w:rsidP="0088093D">
      <w:pPr>
        <w:jc w:val="both"/>
        <w:rPr>
          <w:rFonts w:ascii="Garamond" w:hAnsi="Garamond"/>
          <w:b/>
        </w:rPr>
      </w:pPr>
    </w:p>
    <w:p w14:paraId="7C8359FF" w14:textId="77777777" w:rsidR="0088093D" w:rsidRPr="00B362E8" w:rsidRDefault="0088093D" w:rsidP="0088093D">
      <w:pPr>
        <w:jc w:val="both"/>
        <w:rPr>
          <w:rFonts w:ascii="Garamond" w:hAnsi="Garamond"/>
          <w:b/>
        </w:rPr>
      </w:pPr>
      <w:r w:rsidRPr="00B362E8">
        <w:rPr>
          <w:rFonts w:ascii="Garamond" w:hAnsi="Garamond"/>
          <w:b/>
        </w:rPr>
        <w:t>Oneri tecnici generali, responsabilità e garanzia</w:t>
      </w:r>
    </w:p>
    <w:p w14:paraId="56208817" w14:textId="77777777" w:rsidR="0088093D" w:rsidRPr="00B362E8" w:rsidRDefault="0088093D" w:rsidP="0088093D">
      <w:pPr>
        <w:jc w:val="both"/>
        <w:rPr>
          <w:rFonts w:ascii="Garamond" w:hAnsi="Garamond"/>
        </w:rPr>
      </w:pPr>
      <w:r w:rsidRPr="00B362E8">
        <w:rPr>
          <w:rFonts w:ascii="Garamond" w:hAnsi="Garamond"/>
        </w:rPr>
        <w:lastRenderedPageBreak/>
        <w:t>La ditta è responsabile dei danni civili e penali arrecati a terzi, dai propri mezzi meccanici che dagli spartineve, pertanto nessuna responsabilità è da attribuire al personale comunale per danni derivanti dall’espletamento del servizio di sgombero neve.</w:t>
      </w:r>
    </w:p>
    <w:p w14:paraId="3911CF52" w14:textId="77777777" w:rsidR="0088093D" w:rsidRPr="00B362E8" w:rsidRDefault="0088093D" w:rsidP="0088093D">
      <w:pPr>
        <w:jc w:val="both"/>
        <w:rPr>
          <w:rFonts w:ascii="Garamond" w:hAnsi="Garamond"/>
        </w:rPr>
      </w:pPr>
      <w:r w:rsidRPr="00B362E8">
        <w:rPr>
          <w:rFonts w:ascii="Garamond" w:hAnsi="Garamond"/>
        </w:rPr>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14:paraId="7B4B4504" w14:textId="77777777" w:rsidR="0088093D" w:rsidRPr="00B362E8" w:rsidRDefault="0088093D" w:rsidP="0088093D">
      <w:pPr>
        <w:ind w:left="680" w:firstLine="578"/>
        <w:jc w:val="both"/>
        <w:rPr>
          <w:rFonts w:ascii="Garamond" w:hAnsi="Garamond"/>
        </w:rPr>
      </w:pPr>
    </w:p>
    <w:p w14:paraId="11A3AE8E" w14:textId="77777777"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14:paraId="4F6C3A0D" w14:textId="77777777" w:rsidR="0088093D" w:rsidRDefault="0088093D" w:rsidP="0088093D">
      <w:pPr>
        <w:jc w:val="both"/>
        <w:rPr>
          <w:rFonts w:ascii="Garamond" w:hAnsi="Garamond"/>
          <w:b/>
        </w:rPr>
      </w:pPr>
    </w:p>
    <w:p w14:paraId="05FBF4F8" w14:textId="77777777" w:rsidR="0088093D" w:rsidRPr="00011726" w:rsidRDefault="0088093D" w:rsidP="0088093D">
      <w:pPr>
        <w:jc w:val="both"/>
        <w:rPr>
          <w:rFonts w:ascii="Garamond" w:hAnsi="Garamond"/>
        </w:rPr>
      </w:pPr>
      <w:r w:rsidRPr="00011726">
        <w:rPr>
          <w:rFonts w:ascii="Garamond" w:hAnsi="Garamond"/>
        </w:rPr>
        <w:t xml:space="preserve">Lo svolgimento regolare del  servizio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14:paraId="2DF18551" w14:textId="77777777" w:rsidR="0088093D" w:rsidRPr="00B362E8" w:rsidRDefault="0088093D" w:rsidP="0088093D">
      <w:pPr>
        <w:ind w:left="680" w:firstLine="578"/>
        <w:jc w:val="both"/>
        <w:rPr>
          <w:rFonts w:ascii="Garamond" w:hAnsi="Garamond"/>
        </w:rPr>
      </w:pPr>
    </w:p>
    <w:p w14:paraId="2594493F" w14:textId="77777777" w:rsidR="0088093D" w:rsidRPr="00B362E8" w:rsidRDefault="0088093D" w:rsidP="0088093D">
      <w:pPr>
        <w:jc w:val="both"/>
        <w:rPr>
          <w:rFonts w:ascii="Garamond" w:hAnsi="Garamond"/>
          <w:b/>
        </w:rPr>
      </w:pPr>
      <w:r w:rsidRPr="00B362E8">
        <w:rPr>
          <w:rFonts w:ascii="Garamond" w:hAnsi="Garamond"/>
          <w:b/>
        </w:rPr>
        <w:t>Subappalto</w:t>
      </w:r>
    </w:p>
    <w:p w14:paraId="44CAC10A" w14:textId="77777777" w:rsidR="0088093D" w:rsidRPr="00B362E8" w:rsidRDefault="0088093D" w:rsidP="0088093D">
      <w:pPr>
        <w:jc w:val="both"/>
        <w:rPr>
          <w:rFonts w:ascii="Garamond" w:hAnsi="Garamond"/>
        </w:rPr>
      </w:pPr>
      <w:r w:rsidRPr="00B362E8">
        <w:rPr>
          <w:rFonts w:ascii="Garamond" w:hAnsi="Garamond"/>
        </w:rPr>
        <w:t>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14:paraId="315C7D97" w14:textId="77777777" w:rsidR="00283FD1" w:rsidRDefault="00283FD1" w:rsidP="0088093D">
      <w:pPr>
        <w:jc w:val="both"/>
        <w:rPr>
          <w:rFonts w:ascii="Garamond" w:hAnsi="Garamond"/>
          <w:b/>
        </w:rPr>
      </w:pPr>
    </w:p>
    <w:p w14:paraId="444AE558" w14:textId="77777777" w:rsidR="00283FD1" w:rsidRPr="00964328" w:rsidRDefault="00283FD1" w:rsidP="00283FD1">
      <w:pPr>
        <w:jc w:val="both"/>
        <w:rPr>
          <w:rFonts w:ascii="Garamond" w:hAnsi="Garamond"/>
          <w:b/>
        </w:rPr>
      </w:pPr>
      <w:r>
        <w:rPr>
          <w:rFonts w:ascii="Garamond" w:hAnsi="Garamond"/>
          <w:b/>
        </w:rPr>
        <w:t>Pagamenti</w:t>
      </w:r>
    </w:p>
    <w:p w14:paraId="084D327F" w14:textId="77777777"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14:paraId="1496D73B" w14:textId="541BC8CA" w:rsidR="003D4902" w:rsidRPr="00EB3B07" w:rsidRDefault="006F1580" w:rsidP="003D4902">
      <w:pPr>
        <w:jc w:val="both"/>
        <w:rPr>
          <w:rFonts w:ascii="Garamond" w:hAnsi="Garamond"/>
        </w:rPr>
      </w:pPr>
      <w:r>
        <w:rPr>
          <w:rFonts w:ascii="Garamond" w:hAnsi="Garamond"/>
        </w:rPr>
        <w:t xml:space="preserve">1°acconto del </w:t>
      </w:r>
      <w:r w:rsidR="00815CD6">
        <w:rPr>
          <w:rFonts w:ascii="Garamond" w:hAnsi="Garamond"/>
        </w:rPr>
        <w:t>25</w:t>
      </w:r>
      <w:r>
        <w:rPr>
          <w:rFonts w:ascii="Garamond" w:hAnsi="Garamond"/>
        </w:rPr>
        <w:t xml:space="preserve">% entro il </w:t>
      </w:r>
      <w:r w:rsidR="00815CD6">
        <w:rPr>
          <w:rFonts w:ascii="Garamond" w:hAnsi="Garamond"/>
        </w:rPr>
        <w:t>31</w:t>
      </w:r>
      <w:r w:rsidR="00283FD1">
        <w:rPr>
          <w:rFonts w:ascii="Garamond" w:hAnsi="Garamond"/>
        </w:rPr>
        <w:t xml:space="preserve"> </w:t>
      </w:r>
      <w:r w:rsidR="00985AB4">
        <w:rPr>
          <w:rFonts w:ascii="Garamond" w:hAnsi="Garamond"/>
        </w:rPr>
        <w:t xml:space="preserve">dicembre </w:t>
      </w:r>
      <w:r w:rsidR="0007592C">
        <w:rPr>
          <w:rFonts w:ascii="Garamond" w:hAnsi="Garamond"/>
        </w:rPr>
        <w:t>dell’anno di riferimento</w:t>
      </w:r>
      <w:r w:rsidR="00283FD1">
        <w:rPr>
          <w:rFonts w:ascii="Garamond" w:hAnsi="Garamond"/>
        </w:rPr>
        <w:t xml:space="preserve"> </w:t>
      </w:r>
      <w:r w:rsidR="003D4902" w:rsidRPr="00EB3B07">
        <w:rPr>
          <w:rFonts w:ascii="Garamond" w:hAnsi="Garamond"/>
        </w:rPr>
        <w:t>;</w:t>
      </w:r>
    </w:p>
    <w:p w14:paraId="79CBA289" w14:textId="62CE4005"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w:t>
      </w:r>
      <w:r w:rsidR="0007592C">
        <w:rPr>
          <w:rFonts w:ascii="Garamond" w:hAnsi="Garamond"/>
        </w:rPr>
        <w:t>dell’anno successivo</w:t>
      </w:r>
    </w:p>
    <w:p w14:paraId="14275324" w14:textId="5563700B" w:rsidR="003D4902" w:rsidRPr="00EB3B07" w:rsidRDefault="003D4902" w:rsidP="003D4902">
      <w:pPr>
        <w:jc w:val="both"/>
        <w:rPr>
          <w:rFonts w:ascii="Garamond" w:hAnsi="Garamond"/>
        </w:rPr>
      </w:pPr>
      <w:r w:rsidRPr="00EB3B07">
        <w:rPr>
          <w:rFonts w:ascii="Garamond" w:hAnsi="Garamond"/>
        </w:rPr>
        <w:t xml:space="preserve">saldo </w:t>
      </w:r>
      <w:r w:rsidR="00815CD6">
        <w:rPr>
          <w:rFonts w:ascii="Garamond" w:hAnsi="Garamond"/>
        </w:rPr>
        <w:t xml:space="preserve">        </w:t>
      </w:r>
      <w:r>
        <w:rPr>
          <w:rFonts w:ascii="Garamond" w:hAnsi="Garamond"/>
        </w:rPr>
        <w:t xml:space="preserve">del </w:t>
      </w:r>
      <w:r w:rsidR="003B273F">
        <w:rPr>
          <w:rFonts w:ascii="Garamond" w:hAnsi="Garamond"/>
        </w:rPr>
        <w:t>3</w:t>
      </w:r>
      <w:r w:rsidR="00815CD6">
        <w:rPr>
          <w:rFonts w:ascii="Garamond" w:hAnsi="Garamond"/>
        </w:rPr>
        <w:t>5</w:t>
      </w:r>
      <w:r w:rsidR="00985AB4">
        <w:rPr>
          <w:rFonts w:ascii="Garamond" w:hAnsi="Garamond"/>
        </w:rPr>
        <w:t xml:space="preserve">% entro il </w:t>
      </w:r>
      <w:r w:rsidR="003B273F">
        <w:rPr>
          <w:rFonts w:ascii="Garamond" w:hAnsi="Garamond"/>
        </w:rPr>
        <w:t>15</w:t>
      </w:r>
      <w:r w:rsidR="00985AB4">
        <w:rPr>
          <w:rFonts w:ascii="Garamond" w:hAnsi="Garamond"/>
        </w:rPr>
        <w:t xml:space="preserve"> </w:t>
      </w:r>
      <w:r w:rsidR="003B273F">
        <w:rPr>
          <w:rFonts w:ascii="Garamond" w:hAnsi="Garamond"/>
        </w:rPr>
        <w:t xml:space="preserve"> giugno </w:t>
      </w:r>
      <w:r w:rsidR="00985AB4">
        <w:rPr>
          <w:rFonts w:ascii="Garamond" w:hAnsi="Garamond"/>
        </w:rPr>
        <w:t xml:space="preserve"> </w:t>
      </w:r>
      <w:r w:rsidR="0007592C">
        <w:rPr>
          <w:rFonts w:ascii="Garamond" w:hAnsi="Garamond"/>
        </w:rPr>
        <w:t>dell’anno successivo</w:t>
      </w:r>
      <w:r w:rsidR="00985AB4">
        <w:rPr>
          <w:rFonts w:ascii="Garamond" w:hAnsi="Garamond"/>
        </w:rPr>
        <w:t>20</w:t>
      </w:r>
      <w:r w:rsidR="00F55D61">
        <w:rPr>
          <w:rFonts w:ascii="Garamond" w:hAnsi="Garamond"/>
        </w:rPr>
        <w:t>2</w:t>
      </w:r>
      <w:r w:rsidR="00D02087">
        <w:rPr>
          <w:rFonts w:ascii="Garamond" w:hAnsi="Garamond"/>
        </w:rPr>
        <w:t>1</w:t>
      </w:r>
      <w:r w:rsidR="00BE3CCC">
        <w:rPr>
          <w:rFonts w:ascii="Garamond" w:hAnsi="Garamond"/>
        </w:rPr>
        <w:t xml:space="preserve"> </w:t>
      </w:r>
      <w:r w:rsidRPr="00EB3B07">
        <w:rPr>
          <w:rFonts w:ascii="Garamond" w:hAnsi="Garamond"/>
        </w:rPr>
        <w:t>.</w:t>
      </w:r>
    </w:p>
    <w:p w14:paraId="43AD38CF" w14:textId="77777777" w:rsidR="003D4902" w:rsidRPr="00EB3B07" w:rsidRDefault="003D4902" w:rsidP="003D4902">
      <w:pPr>
        <w:jc w:val="both"/>
        <w:rPr>
          <w:rFonts w:ascii="Garamond" w:hAnsi="Garamond"/>
        </w:rPr>
      </w:pPr>
    </w:p>
    <w:p w14:paraId="676947E5" w14:textId="77777777"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14:paraId="4CF80F35" w14:textId="77777777" w:rsidR="00283FD1" w:rsidRDefault="00283FD1" w:rsidP="003D4902">
      <w:pPr>
        <w:jc w:val="both"/>
        <w:rPr>
          <w:rFonts w:ascii="Garamond" w:hAnsi="Garamond"/>
          <w:b/>
        </w:rPr>
      </w:pPr>
    </w:p>
    <w:p w14:paraId="636C371F" w14:textId="77777777" w:rsidR="003D4902" w:rsidRPr="00964328" w:rsidRDefault="00283FD1" w:rsidP="003D4902">
      <w:pPr>
        <w:jc w:val="both"/>
        <w:rPr>
          <w:rFonts w:ascii="Garamond" w:hAnsi="Garamond"/>
          <w:b/>
        </w:rPr>
      </w:pPr>
      <w:r>
        <w:rPr>
          <w:rFonts w:ascii="Garamond" w:hAnsi="Garamond"/>
          <w:b/>
        </w:rPr>
        <w:t>Spese a carico dell’impresa</w:t>
      </w:r>
    </w:p>
    <w:p w14:paraId="498B9C6B" w14:textId="77777777" w:rsidR="003D4902" w:rsidRPr="00B362E8" w:rsidRDefault="003D4902" w:rsidP="003D4902">
      <w:pPr>
        <w:jc w:val="both"/>
        <w:rPr>
          <w:rFonts w:ascii="Garamond" w:hAnsi="Garamond"/>
        </w:rPr>
      </w:pPr>
      <w:r w:rsidRPr="00B362E8">
        <w:rPr>
          <w:rFonts w:ascii="Garamond" w:hAnsi="Garamond"/>
        </w:rPr>
        <w:t xml:space="preserve">Sono a carico della ditta aggiudicataria tutti gli oneri, spese, imposte e tasse di qualsiasi natura, comprese </w:t>
      </w:r>
      <w:proofErr w:type="spellStart"/>
      <w:r w:rsidRPr="00B362E8">
        <w:rPr>
          <w:rFonts w:ascii="Garamond" w:hAnsi="Garamond"/>
        </w:rPr>
        <w:t>tute</w:t>
      </w:r>
      <w:proofErr w:type="spellEnd"/>
      <w:r w:rsidRPr="00B362E8">
        <w:rPr>
          <w:rFonts w:ascii="Garamond" w:hAnsi="Garamond"/>
        </w:rPr>
        <w:t xml:space="preserve"> le spese del contratto (marche da bollo, registrazione, ecc.) senza diritto a rivalsa.</w:t>
      </w:r>
    </w:p>
    <w:p w14:paraId="0BFC8DE4" w14:textId="77777777" w:rsidR="003D4902" w:rsidRPr="00964328" w:rsidRDefault="00283FD1" w:rsidP="003D4902">
      <w:pPr>
        <w:jc w:val="both"/>
        <w:rPr>
          <w:rFonts w:ascii="Garamond" w:hAnsi="Garamond"/>
          <w:b/>
        </w:rPr>
      </w:pPr>
      <w:r>
        <w:rPr>
          <w:rFonts w:ascii="Garamond" w:hAnsi="Garamond"/>
          <w:b/>
        </w:rPr>
        <w:t>Contratto di appalto</w:t>
      </w:r>
    </w:p>
    <w:p w14:paraId="72DC0F35" w14:textId="77777777"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14:paraId="7F406AF9" w14:textId="77777777"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14:paraId="6554C313" w14:textId="77777777"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14:paraId="7FCC8A0A" w14:textId="77777777"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mezzi  </w:t>
      </w:r>
      <w:r w:rsidRPr="001E2F3C">
        <w:rPr>
          <w:rFonts w:ascii="Garamond" w:hAnsi="Garamond"/>
        </w:rPr>
        <w:t>come da offerta;</w:t>
      </w:r>
    </w:p>
    <w:p w14:paraId="64D88F2D" w14:textId="77777777" w:rsidR="00283FD1" w:rsidRDefault="00283FD1" w:rsidP="003D4902">
      <w:pPr>
        <w:jc w:val="both"/>
        <w:rPr>
          <w:rFonts w:ascii="Garamond" w:hAnsi="Garamond"/>
          <w:b/>
        </w:rPr>
      </w:pPr>
      <w:r>
        <w:rPr>
          <w:rFonts w:ascii="Garamond" w:hAnsi="Garamond"/>
          <w:b/>
        </w:rPr>
        <w:t>Oneri a carico dell’assuntore</w:t>
      </w:r>
    </w:p>
    <w:p w14:paraId="62F9A0C4" w14:textId="77777777"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14:paraId="1D995CDE" w14:textId="77777777"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14:paraId="1F8C6613" w14:textId="77777777" w:rsidR="003D4902" w:rsidRPr="00B362E8" w:rsidRDefault="003D4902" w:rsidP="003D4902">
      <w:pPr>
        <w:numPr>
          <w:ilvl w:val="0"/>
          <w:numId w:val="11"/>
        </w:numPr>
        <w:ind w:left="1616" w:hanging="357"/>
        <w:jc w:val="both"/>
        <w:rPr>
          <w:rFonts w:ascii="Garamond" w:hAnsi="Garamond"/>
        </w:rPr>
      </w:pPr>
      <w:r w:rsidRPr="00B362E8">
        <w:rPr>
          <w:rFonts w:ascii="Garamond" w:hAnsi="Garamond"/>
        </w:rPr>
        <w:t xml:space="preserve">l’appaltatore  sarà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w:t>
      </w:r>
      <w:r w:rsidRPr="00B362E8">
        <w:rPr>
          <w:rFonts w:ascii="Garamond" w:hAnsi="Garamond"/>
        </w:rPr>
        <w:lastRenderedPageBreak/>
        <w:t>contraddittorio  con la presenza  Dall’appaltatore  e di Un dipendente Comunale  designato dall’Amministrazione Comunale .</w:t>
      </w:r>
    </w:p>
    <w:p w14:paraId="6834ADEF" w14:textId="77777777"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14:paraId="48018B28" w14:textId="77777777" w:rsidR="003D4902" w:rsidRPr="00B362E8" w:rsidRDefault="003D4902" w:rsidP="003D4902">
      <w:pPr>
        <w:ind w:left="1618"/>
        <w:jc w:val="both"/>
        <w:rPr>
          <w:rFonts w:ascii="Garamond" w:hAnsi="Garamond"/>
        </w:rPr>
      </w:pPr>
    </w:p>
    <w:p w14:paraId="7E44557E" w14:textId="77777777" w:rsidR="00283FD1" w:rsidRDefault="00283FD1" w:rsidP="003D4902">
      <w:pPr>
        <w:jc w:val="both"/>
        <w:rPr>
          <w:rFonts w:ascii="Garamond" w:hAnsi="Garamond"/>
          <w:b/>
        </w:rPr>
      </w:pPr>
      <w:r>
        <w:rPr>
          <w:rFonts w:ascii="Garamond" w:hAnsi="Garamond"/>
          <w:b/>
        </w:rPr>
        <w:t>Controversie e risoluzioni del contratto</w:t>
      </w:r>
    </w:p>
    <w:p w14:paraId="1E90CC6B" w14:textId="77777777" w:rsidR="003D4902" w:rsidRDefault="003D4902" w:rsidP="003D4902">
      <w:pPr>
        <w:jc w:val="both"/>
        <w:rPr>
          <w:rFonts w:ascii="Garamond" w:hAnsi="Garamond"/>
        </w:rPr>
      </w:pPr>
      <w:r w:rsidRPr="00B362E8">
        <w:rPr>
          <w:rFonts w:ascii="Garamond" w:hAnsi="Garamond"/>
        </w:rPr>
        <w:t>Il contratto non può essere ceduto, a pena di nullità</w:t>
      </w:r>
    </w:p>
    <w:p w14:paraId="33FEF246" w14:textId="77777777"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14:paraId="56A13342" w14:textId="77777777"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14:paraId="01383DED" w14:textId="77777777"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14:paraId="65AC637E" w14:textId="77777777"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14:paraId="2171D409" w14:textId="77777777"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14:paraId="26E0147E" w14:textId="77777777"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14:paraId="7D7EFA97" w14:textId="77777777"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14:paraId="0B606460" w14:textId="77777777"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14:paraId="0BF7718C" w14:textId="77777777"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14:paraId="2ECBC3F4" w14:textId="77777777"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14:paraId="5A29350A" w14:textId="77777777"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14:paraId="79E4B2D2" w14:textId="77777777"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14:paraId="55AD1B99" w14:textId="77777777"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14:paraId="6D08996A" w14:textId="77777777"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14:paraId="7DF279BB" w14:textId="77777777" w:rsidR="003D4902" w:rsidRPr="0093266F" w:rsidRDefault="003D4902" w:rsidP="003D4902">
      <w:pPr>
        <w:jc w:val="both"/>
        <w:rPr>
          <w:rFonts w:ascii="Garamond" w:hAnsi="Garamond"/>
        </w:rPr>
      </w:pPr>
      <w:r w:rsidRPr="0093266F">
        <w:rPr>
          <w:rFonts w:ascii="Garamond" w:hAnsi="Garamond"/>
          <w:b/>
        </w:rPr>
        <w:t>DISPOSIZIONI SPECIALI – SPECIFICHE TECNICHE</w:t>
      </w:r>
    </w:p>
    <w:p w14:paraId="5A34EF72" w14:textId="77777777"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14:paraId="3BD2D3A3" w14:textId="77777777"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14:paraId="220DEB49" w14:textId="77777777"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proprietà</w:t>
      </w:r>
      <w:r>
        <w:rPr>
          <w:rFonts w:ascii="Garamond" w:hAnsi="Garamond"/>
          <w:b/>
        </w:rPr>
        <w:t xml:space="preserve"> </w:t>
      </w:r>
      <w:r w:rsidR="003B273F">
        <w:rPr>
          <w:rFonts w:ascii="Garamond" w:hAnsi="Garamond"/>
          <w:b/>
        </w:rPr>
        <w:t xml:space="preserve"> o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14:paraId="0B08058C" w14:textId="77777777" w:rsidR="003D4902" w:rsidRPr="00312364" w:rsidRDefault="003D4902" w:rsidP="003D4902">
      <w:pPr>
        <w:numPr>
          <w:ilvl w:val="0"/>
          <w:numId w:val="12"/>
        </w:numPr>
        <w:jc w:val="both"/>
        <w:rPr>
          <w:rFonts w:ascii="Garamond" w:hAnsi="Garamond"/>
        </w:rPr>
      </w:pPr>
      <w:r w:rsidRPr="0093266F">
        <w:rPr>
          <w:rFonts w:ascii="Garamond" w:hAnsi="Garamond"/>
          <w:b/>
        </w:rPr>
        <w:t xml:space="preserve">Autocarro </w:t>
      </w:r>
      <w:r w:rsidR="00514BA9">
        <w:rPr>
          <w:rFonts w:ascii="Garamond" w:hAnsi="Garamond"/>
          <w:b/>
        </w:rPr>
        <w:t xml:space="preserve"> o trattore </w:t>
      </w:r>
      <w:r w:rsidRPr="0093266F">
        <w:rPr>
          <w:rFonts w:ascii="Garamond" w:hAnsi="Garamond"/>
          <w:b/>
        </w:rPr>
        <w:t>gommato a 4 ruote motrici</w:t>
      </w:r>
      <w:r w:rsidRPr="00B362E8">
        <w:rPr>
          <w:rFonts w:ascii="Garamond" w:hAnsi="Garamond"/>
        </w:rPr>
        <w:t xml:space="preserve"> con lama </w:t>
      </w:r>
      <w:r w:rsidRPr="00B362E8">
        <w:rPr>
          <w:rFonts w:ascii="Garamond" w:hAnsi="Garamond"/>
          <w:b/>
          <w:bCs/>
        </w:rPr>
        <w:t>anteriore</w:t>
      </w:r>
      <w:r w:rsidRPr="00B362E8">
        <w:rPr>
          <w:rFonts w:ascii="Garamond" w:hAnsi="Garamond"/>
        </w:rPr>
        <w:t xml:space="preserve"> (potenza </w:t>
      </w:r>
      <w:r w:rsidR="00E2619D">
        <w:rPr>
          <w:rFonts w:ascii="Garamond" w:hAnsi="Garamond"/>
        </w:rPr>
        <w:t xml:space="preserve">almeno </w:t>
      </w:r>
      <w:r w:rsidR="0013325C">
        <w:rPr>
          <w:rFonts w:ascii="Garamond" w:hAnsi="Garamond"/>
        </w:rPr>
        <w:t>8</w:t>
      </w:r>
      <w:r w:rsidR="00E2619D">
        <w:rPr>
          <w:rFonts w:ascii="Garamond" w:hAnsi="Garamond"/>
        </w:rPr>
        <w:t>0 cv .</w:t>
      </w:r>
      <w:r w:rsidR="00F24BF5">
        <w:rPr>
          <w:rFonts w:ascii="Garamond" w:hAnsi="Garamond"/>
        </w:rPr>
        <w:t>Numero mezzi: 1</w:t>
      </w:r>
    </w:p>
    <w:p w14:paraId="4DC97DE9" w14:textId="77777777" w:rsidR="003D4902" w:rsidRPr="00B362E8" w:rsidRDefault="003D4902" w:rsidP="003D4902">
      <w:pPr>
        <w:numPr>
          <w:ilvl w:val="0"/>
          <w:numId w:val="12"/>
        </w:numPr>
        <w:jc w:val="both"/>
        <w:rPr>
          <w:rFonts w:ascii="Garamond" w:hAnsi="Garamond"/>
        </w:rPr>
      </w:pPr>
      <w:r w:rsidRPr="0093266F">
        <w:rPr>
          <w:rFonts w:ascii="Garamond" w:hAnsi="Garamond"/>
          <w:b/>
        </w:rPr>
        <w:t xml:space="preserve">Pala meccanica </w:t>
      </w:r>
      <w:r w:rsidR="00514BA9">
        <w:rPr>
          <w:rFonts w:ascii="Garamond" w:hAnsi="Garamond"/>
          <w:b/>
        </w:rPr>
        <w:t>sgombraneve</w:t>
      </w:r>
      <w:r w:rsidR="00D00D57">
        <w:rPr>
          <w:rFonts w:ascii="Garamond" w:hAnsi="Garamond"/>
          <w:b/>
        </w:rPr>
        <w:t xml:space="preserve"> o altro mezzo equipollente</w:t>
      </w:r>
      <w:r w:rsidR="002F125A">
        <w:rPr>
          <w:rFonts w:ascii="Garamond" w:hAnsi="Garamond"/>
          <w:b/>
        </w:rPr>
        <w:t xml:space="preserve"> </w:t>
      </w:r>
      <w:r w:rsidR="00514BA9">
        <w:rPr>
          <w:rFonts w:ascii="Garamond" w:hAnsi="Garamond"/>
          <w:b/>
        </w:rPr>
        <w:t xml:space="preserve"> </w:t>
      </w:r>
      <w:r>
        <w:rPr>
          <w:rFonts w:ascii="Garamond" w:hAnsi="Garamond"/>
        </w:rPr>
        <w:t xml:space="preserve"> con lama </w:t>
      </w:r>
      <w:r w:rsidRPr="00312364">
        <w:rPr>
          <w:rFonts w:ascii="Garamond" w:hAnsi="Garamond"/>
          <w:b/>
        </w:rPr>
        <w:t>anteriore</w:t>
      </w:r>
      <w:r w:rsidR="00514BA9">
        <w:rPr>
          <w:rFonts w:ascii="Garamond" w:hAnsi="Garamond"/>
          <w:b/>
        </w:rPr>
        <w:t xml:space="preserve"> e potenza </w:t>
      </w:r>
      <w:r w:rsidR="00426CD7">
        <w:rPr>
          <w:rFonts w:ascii="Garamond" w:hAnsi="Garamond"/>
          <w:b/>
        </w:rPr>
        <w:t xml:space="preserve">superiore a </w:t>
      </w:r>
      <w:r w:rsidR="00514BA9">
        <w:rPr>
          <w:rFonts w:ascii="Garamond" w:hAnsi="Garamond"/>
          <w:b/>
        </w:rPr>
        <w:t xml:space="preserve"> </w:t>
      </w:r>
      <w:r w:rsidR="00E2619D">
        <w:rPr>
          <w:rFonts w:ascii="Garamond" w:hAnsi="Garamond"/>
          <w:b/>
        </w:rPr>
        <w:t>100 cv</w:t>
      </w:r>
      <w:r w:rsidR="00514BA9">
        <w:rPr>
          <w:rFonts w:ascii="Garamond" w:hAnsi="Garamond"/>
          <w:b/>
        </w:rPr>
        <w:t xml:space="preserve"> </w:t>
      </w:r>
      <w:r w:rsidR="00E2619D">
        <w:rPr>
          <w:rFonts w:ascii="Garamond" w:hAnsi="Garamond"/>
          <w:b/>
        </w:rPr>
        <w:t xml:space="preserve"> </w:t>
      </w:r>
      <w:r w:rsidR="00514BA9">
        <w:rPr>
          <w:rFonts w:ascii="Garamond" w:hAnsi="Garamond"/>
        </w:rPr>
        <w:t>e possibilità di benna caricatrice.-</w:t>
      </w:r>
    </w:p>
    <w:p w14:paraId="45F03A5F" w14:textId="77777777" w:rsidR="003D4902" w:rsidRPr="00B362E8" w:rsidRDefault="003D4902" w:rsidP="003D4902">
      <w:pPr>
        <w:ind w:left="1258"/>
        <w:jc w:val="both"/>
        <w:rPr>
          <w:rFonts w:ascii="Garamond" w:hAnsi="Garamond"/>
        </w:rPr>
      </w:pPr>
      <w:r w:rsidRPr="00B362E8">
        <w:rPr>
          <w:rFonts w:ascii="Garamond" w:hAnsi="Garamond"/>
        </w:rPr>
        <w:t xml:space="preserve">      Numero mezzi: 1</w:t>
      </w:r>
    </w:p>
    <w:p w14:paraId="2BFC297A" w14:textId="77777777" w:rsidR="00F9324E" w:rsidRPr="00B362E8" w:rsidRDefault="0093266F" w:rsidP="00F9324E">
      <w:pPr>
        <w:ind w:left="1258"/>
        <w:jc w:val="both"/>
        <w:rPr>
          <w:rFonts w:ascii="Garamond" w:hAnsi="Garamond"/>
        </w:rPr>
      </w:pPr>
      <w:r w:rsidRPr="00E55E9D">
        <w:rPr>
          <w:rFonts w:ascii="Garamond" w:hAnsi="Garamond"/>
        </w:rPr>
        <w:t xml:space="preserve">d)  </w:t>
      </w:r>
      <w:r w:rsidRPr="00E55E9D">
        <w:rPr>
          <w:rFonts w:ascii="Garamond" w:hAnsi="Garamond"/>
          <w:b/>
        </w:rPr>
        <w:t>Fresa N</w:t>
      </w:r>
      <w:r w:rsidR="003D4902" w:rsidRPr="00E55E9D">
        <w:rPr>
          <w:rFonts w:ascii="Garamond" w:hAnsi="Garamond"/>
          <w:b/>
        </w:rPr>
        <w:t>eve</w:t>
      </w:r>
      <w:r w:rsidR="003D4902" w:rsidRPr="00E55E9D">
        <w:rPr>
          <w:rFonts w:ascii="Garamond" w:hAnsi="Garamond"/>
        </w:rPr>
        <w:t xml:space="preserve"> </w:t>
      </w:r>
      <w:r w:rsidR="0013325C">
        <w:rPr>
          <w:rFonts w:ascii="Garamond" w:hAnsi="Garamond"/>
        </w:rPr>
        <w:t xml:space="preserve"> portata o autonoma </w:t>
      </w:r>
      <w:r w:rsidR="003D4902" w:rsidRPr="00E55E9D">
        <w:rPr>
          <w:rFonts w:ascii="Garamond" w:hAnsi="Garamond"/>
        </w:rPr>
        <w:t xml:space="preserve"> per sgombero neve ed allargamenti sedi stradali in caso di eccezionali ed abbondanti nevicate</w:t>
      </w:r>
      <w:r w:rsidR="003D4902">
        <w:rPr>
          <w:rFonts w:ascii="Garamond" w:hAnsi="Garamond"/>
        </w:rPr>
        <w:t xml:space="preserve"> </w:t>
      </w:r>
      <w:r w:rsidR="00F9324E" w:rsidRPr="00B362E8">
        <w:rPr>
          <w:rFonts w:ascii="Garamond" w:hAnsi="Garamond"/>
        </w:rPr>
        <w:t>Numero mezzi: 1</w:t>
      </w:r>
    </w:p>
    <w:p w14:paraId="03CFF46E" w14:textId="77777777" w:rsidR="003D4902" w:rsidRDefault="003D4902" w:rsidP="003D4902">
      <w:pPr>
        <w:ind w:left="1258"/>
        <w:jc w:val="both"/>
        <w:rPr>
          <w:rFonts w:ascii="Garamond" w:hAnsi="Garamond"/>
        </w:rPr>
      </w:pPr>
      <w:r>
        <w:rPr>
          <w:rFonts w:ascii="Garamond" w:hAnsi="Garamond"/>
        </w:rPr>
        <w:t xml:space="preserve">e)   </w:t>
      </w:r>
      <w:r w:rsidRPr="0093266F">
        <w:rPr>
          <w:rFonts w:ascii="Garamond" w:hAnsi="Garamond"/>
          <w:b/>
        </w:rPr>
        <w:t>Auto</w:t>
      </w:r>
      <w:r w:rsidR="00426CD7">
        <w:rPr>
          <w:rFonts w:ascii="Garamond" w:hAnsi="Garamond"/>
          <w:b/>
        </w:rPr>
        <w:t xml:space="preserve">carro munito di idoneo </w:t>
      </w:r>
      <w:r w:rsidRPr="0093266F">
        <w:rPr>
          <w:rFonts w:ascii="Garamond" w:hAnsi="Garamond"/>
          <w:b/>
        </w:rPr>
        <w:t>spandisale</w:t>
      </w:r>
      <w:r w:rsidR="0093266F">
        <w:rPr>
          <w:rFonts w:ascii="Garamond" w:hAnsi="Garamond"/>
        </w:rPr>
        <w:t>: 1</w:t>
      </w:r>
      <w:r w:rsidRPr="00B362E8">
        <w:rPr>
          <w:rFonts w:ascii="Garamond" w:hAnsi="Garamond"/>
        </w:rPr>
        <w:t xml:space="preserve"> </w:t>
      </w:r>
    </w:p>
    <w:p w14:paraId="5BE0E1E5" w14:textId="77777777" w:rsidR="004E78A8" w:rsidRPr="00B362E8" w:rsidRDefault="004D198B" w:rsidP="003D4902">
      <w:pPr>
        <w:ind w:left="1258"/>
        <w:jc w:val="both"/>
        <w:rPr>
          <w:rFonts w:ascii="Garamond" w:hAnsi="Garamond"/>
        </w:rPr>
      </w:pPr>
      <w:r>
        <w:rPr>
          <w:rFonts w:ascii="Garamond" w:hAnsi="Garamond"/>
        </w:rPr>
        <w:t>La dotazione minima dei mezzi richiesti per il servizio non può essere utilizzata per servizi analoghi appaltati dall’Ente</w:t>
      </w:r>
      <w:r w:rsidR="006D0CA2">
        <w:rPr>
          <w:rFonts w:ascii="Garamond" w:hAnsi="Garamond"/>
        </w:rPr>
        <w:t>.</w:t>
      </w:r>
    </w:p>
    <w:p w14:paraId="5D470866" w14:textId="77777777"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Cappadocia.-</w:t>
      </w:r>
      <w:r w:rsidRPr="00B362E8">
        <w:rPr>
          <w:rFonts w:ascii="Garamond" w:hAnsi="Garamond"/>
        </w:rPr>
        <w:t>.</w:t>
      </w:r>
      <w:r w:rsidR="00164F70">
        <w:rPr>
          <w:rFonts w:ascii="Garamond" w:hAnsi="Garamond"/>
        </w:rPr>
        <w:t xml:space="preserve"> </w:t>
      </w:r>
    </w:p>
    <w:p w14:paraId="091A14B7" w14:textId="77777777"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14:paraId="489953EC" w14:textId="77777777" w:rsidR="00512C8A" w:rsidRPr="00512C8A" w:rsidRDefault="00512C8A" w:rsidP="00512C8A">
      <w:pPr>
        <w:rPr>
          <w:rFonts w:ascii="Garamond" w:hAnsi="Garamond" w:cs="Arial"/>
          <w:b/>
        </w:rPr>
      </w:pPr>
      <w:r w:rsidRPr="00512C8A">
        <w:rPr>
          <w:rFonts w:ascii="Garamond" w:hAnsi="Garamond" w:cs="Arial"/>
          <w:b/>
        </w:rPr>
        <w:t>Spese contrattuali ed oneri diversi</w:t>
      </w:r>
    </w:p>
    <w:p w14:paraId="3D355B5A" w14:textId="77777777" w:rsidR="00512C8A" w:rsidRPr="00512C8A" w:rsidRDefault="00512C8A" w:rsidP="00512C8A">
      <w:pPr>
        <w:jc w:val="both"/>
        <w:rPr>
          <w:rFonts w:ascii="Garamond" w:hAnsi="Garamond" w:cs="Arial"/>
        </w:rPr>
      </w:pPr>
      <w:r w:rsidRPr="00512C8A">
        <w:rPr>
          <w:rFonts w:ascii="Garamond" w:hAnsi="Garamond" w:cs="Arial"/>
        </w:rPr>
        <w:lastRenderedPageBreak/>
        <w:t>Tutte le spese contrattuali, bolli, registro, accessorie e conseguenti, saranno per intero a carico della aggiudicataria.</w:t>
      </w:r>
    </w:p>
    <w:p w14:paraId="42FE64A3" w14:textId="77777777" w:rsidR="00512C8A" w:rsidRPr="00512C8A" w:rsidRDefault="00512C8A" w:rsidP="00512C8A">
      <w:pPr>
        <w:rPr>
          <w:rFonts w:ascii="Garamond" w:hAnsi="Garamond" w:cs="Arial"/>
          <w:b/>
        </w:rPr>
      </w:pPr>
      <w:r w:rsidRPr="00512C8A">
        <w:rPr>
          <w:rFonts w:ascii="Garamond" w:hAnsi="Garamond" w:cs="Arial"/>
          <w:b/>
        </w:rPr>
        <w:t>Definizione delle controversie</w:t>
      </w:r>
    </w:p>
    <w:p w14:paraId="34678BFF" w14:textId="77777777" w:rsidR="00512C8A" w:rsidRPr="00512C8A" w:rsidRDefault="00512C8A" w:rsidP="00512C8A">
      <w:pPr>
        <w:jc w:val="both"/>
        <w:rPr>
          <w:rFonts w:ascii="Garamond" w:hAnsi="Garamond" w:cs="Arial"/>
        </w:rPr>
      </w:pPr>
      <w:r w:rsidRPr="00512C8A">
        <w:rPr>
          <w:rFonts w:ascii="Garamond" w:hAnsi="Garamond" w:cs="Arial"/>
        </w:rPr>
        <w:t>Ogni eventuale co</w:t>
      </w:r>
      <w:r w:rsidR="003878FF">
        <w:rPr>
          <w:rFonts w:ascii="Garamond" w:hAnsi="Garamond" w:cs="Arial"/>
        </w:rPr>
        <w:t xml:space="preserve">ntroversia tra il Comune di </w:t>
      </w:r>
      <w:r w:rsidR="0013325C">
        <w:rPr>
          <w:rFonts w:ascii="Garamond" w:hAnsi="Garamond" w:cs="Arial"/>
        </w:rPr>
        <w:t xml:space="preserve">Cappadocia </w:t>
      </w:r>
      <w:r w:rsidR="00693974">
        <w:rPr>
          <w:rFonts w:ascii="Garamond" w:hAnsi="Garamond" w:cs="Arial"/>
        </w:rPr>
        <w:t xml:space="preserve"> e l’</w:t>
      </w:r>
      <w:r w:rsidRPr="00512C8A">
        <w:rPr>
          <w:rFonts w:ascii="Garamond" w:hAnsi="Garamond" w:cs="Arial"/>
        </w:rPr>
        <w:t>aggiudicataria nel corso dell’esecuzione del contratto, che non si sia potuta definire in via amministrativa, sarà deferita al giudice ordinario competente.</w:t>
      </w:r>
    </w:p>
    <w:p w14:paraId="037273C2" w14:textId="77777777"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14:paraId="58CF7CD7" w14:textId="77777777" w:rsidR="003E3C6C"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r w:rsidR="003E3C6C">
        <w:rPr>
          <w:rFonts w:ascii="Garamond" w:hAnsi="Garamond" w:cs="Arial"/>
          <w:b/>
        </w:rPr>
        <w:t xml:space="preserve"> </w:t>
      </w:r>
    </w:p>
    <w:sectPr w:rsidR="003E3C6C" w:rsidRPr="00352960" w:rsidSect="00516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4388B"/>
    <w:rsid w:val="0004450A"/>
    <w:rsid w:val="0005657C"/>
    <w:rsid w:val="0005730B"/>
    <w:rsid w:val="0007592C"/>
    <w:rsid w:val="00086C71"/>
    <w:rsid w:val="000935EF"/>
    <w:rsid w:val="000C04B5"/>
    <w:rsid w:val="000C72CF"/>
    <w:rsid w:val="000D2C92"/>
    <w:rsid w:val="000F6E69"/>
    <w:rsid w:val="001209D8"/>
    <w:rsid w:val="0013325C"/>
    <w:rsid w:val="0015082B"/>
    <w:rsid w:val="00164F70"/>
    <w:rsid w:val="00166FC9"/>
    <w:rsid w:val="00180651"/>
    <w:rsid w:val="00191613"/>
    <w:rsid w:val="00192FC2"/>
    <w:rsid w:val="001A6AA4"/>
    <w:rsid w:val="001E2F3C"/>
    <w:rsid w:val="00221B1E"/>
    <w:rsid w:val="002236B9"/>
    <w:rsid w:val="00237FCE"/>
    <w:rsid w:val="00240063"/>
    <w:rsid w:val="00265FD0"/>
    <w:rsid w:val="00270BCD"/>
    <w:rsid w:val="00277BB5"/>
    <w:rsid w:val="00283FD1"/>
    <w:rsid w:val="00290955"/>
    <w:rsid w:val="002B7034"/>
    <w:rsid w:val="002D7124"/>
    <w:rsid w:val="002E2F0B"/>
    <w:rsid w:val="002F125A"/>
    <w:rsid w:val="002F6CC8"/>
    <w:rsid w:val="00352960"/>
    <w:rsid w:val="00361B5B"/>
    <w:rsid w:val="00385E03"/>
    <w:rsid w:val="003878FF"/>
    <w:rsid w:val="00390DA2"/>
    <w:rsid w:val="003B273F"/>
    <w:rsid w:val="003B37E7"/>
    <w:rsid w:val="003D3FAE"/>
    <w:rsid w:val="003D4902"/>
    <w:rsid w:val="003E3C6C"/>
    <w:rsid w:val="00414E49"/>
    <w:rsid w:val="00426CD7"/>
    <w:rsid w:val="00450244"/>
    <w:rsid w:val="00470992"/>
    <w:rsid w:val="004A25F2"/>
    <w:rsid w:val="004C4B07"/>
    <w:rsid w:val="004C6225"/>
    <w:rsid w:val="004D1257"/>
    <w:rsid w:val="004D198B"/>
    <w:rsid w:val="004E78A8"/>
    <w:rsid w:val="00512C8A"/>
    <w:rsid w:val="00514BA9"/>
    <w:rsid w:val="005160F6"/>
    <w:rsid w:val="00516A52"/>
    <w:rsid w:val="00522BA4"/>
    <w:rsid w:val="00523400"/>
    <w:rsid w:val="00530101"/>
    <w:rsid w:val="00530118"/>
    <w:rsid w:val="00543FC0"/>
    <w:rsid w:val="00557917"/>
    <w:rsid w:val="00574361"/>
    <w:rsid w:val="005A39BD"/>
    <w:rsid w:val="005A768F"/>
    <w:rsid w:val="005B68C3"/>
    <w:rsid w:val="005C262C"/>
    <w:rsid w:val="00604B8D"/>
    <w:rsid w:val="00686A04"/>
    <w:rsid w:val="00692369"/>
    <w:rsid w:val="00693974"/>
    <w:rsid w:val="00694515"/>
    <w:rsid w:val="006A190E"/>
    <w:rsid w:val="006D0CA2"/>
    <w:rsid w:val="006D3DE5"/>
    <w:rsid w:val="006F1580"/>
    <w:rsid w:val="006F4DF5"/>
    <w:rsid w:val="00706087"/>
    <w:rsid w:val="00716E00"/>
    <w:rsid w:val="0072048B"/>
    <w:rsid w:val="00793FB6"/>
    <w:rsid w:val="007975D8"/>
    <w:rsid w:val="007C3544"/>
    <w:rsid w:val="007D4825"/>
    <w:rsid w:val="007D7E47"/>
    <w:rsid w:val="007E0CDB"/>
    <w:rsid w:val="007F6C8B"/>
    <w:rsid w:val="007F7A5E"/>
    <w:rsid w:val="00815CD6"/>
    <w:rsid w:val="00817CC1"/>
    <w:rsid w:val="008747F3"/>
    <w:rsid w:val="0088093D"/>
    <w:rsid w:val="008825BC"/>
    <w:rsid w:val="008A53AB"/>
    <w:rsid w:val="008C1846"/>
    <w:rsid w:val="008E192C"/>
    <w:rsid w:val="008F50DA"/>
    <w:rsid w:val="008F6694"/>
    <w:rsid w:val="0090493C"/>
    <w:rsid w:val="00916452"/>
    <w:rsid w:val="009265C8"/>
    <w:rsid w:val="0093266F"/>
    <w:rsid w:val="00957E2E"/>
    <w:rsid w:val="00962F57"/>
    <w:rsid w:val="00964328"/>
    <w:rsid w:val="00967EF2"/>
    <w:rsid w:val="00982BD0"/>
    <w:rsid w:val="00985AB4"/>
    <w:rsid w:val="00987341"/>
    <w:rsid w:val="00987A3A"/>
    <w:rsid w:val="009A468E"/>
    <w:rsid w:val="009A681D"/>
    <w:rsid w:val="009E03CA"/>
    <w:rsid w:val="009E4EB8"/>
    <w:rsid w:val="00A06E48"/>
    <w:rsid w:val="00A30111"/>
    <w:rsid w:val="00A747E0"/>
    <w:rsid w:val="00A7773F"/>
    <w:rsid w:val="00AA7C45"/>
    <w:rsid w:val="00AB095A"/>
    <w:rsid w:val="00AB41FC"/>
    <w:rsid w:val="00AB6666"/>
    <w:rsid w:val="00AE5915"/>
    <w:rsid w:val="00AF3851"/>
    <w:rsid w:val="00B4272F"/>
    <w:rsid w:val="00B45A38"/>
    <w:rsid w:val="00B90615"/>
    <w:rsid w:val="00B91F33"/>
    <w:rsid w:val="00BA0938"/>
    <w:rsid w:val="00BA41C4"/>
    <w:rsid w:val="00BA5B10"/>
    <w:rsid w:val="00BC0CCE"/>
    <w:rsid w:val="00BD6670"/>
    <w:rsid w:val="00BE3CCC"/>
    <w:rsid w:val="00BF39A5"/>
    <w:rsid w:val="00BF7CF4"/>
    <w:rsid w:val="00C217C0"/>
    <w:rsid w:val="00C23185"/>
    <w:rsid w:val="00C66FA4"/>
    <w:rsid w:val="00C919BE"/>
    <w:rsid w:val="00CA016A"/>
    <w:rsid w:val="00CA74E1"/>
    <w:rsid w:val="00CB23C5"/>
    <w:rsid w:val="00CD0E9D"/>
    <w:rsid w:val="00CD16F4"/>
    <w:rsid w:val="00D00D57"/>
    <w:rsid w:val="00D02087"/>
    <w:rsid w:val="00D12ABE"/>
    <w:rsid w:val="00D159CA"/>
    <w:rsid w:val="00D27BB8"/>
    <w:rsid w:val="00D66FC2"/>
    <w:rsid w:val="00D77DEA"/>
    <w:rsid w:val="00D90C37"/>
    <w:rsid w:val="00DA1CA6"/>
    <w:rsid w:val="00DF66DB"/>
    <w:rsid w:val="00E2619D"/>
    <w:rsid w:val="00E42E99"/>
    <w:rsid w:val="00E55E9D"/>
    <w:rsid w:val="00E9183D"/>
    <w:rsid w:val="00E92CD5"/>
    <w:rsid w:val="00ED64D0"/>
    <w:rsid w:val="00ED7DF8"/>
    <w:rsid w:val="00EE5F58"/>
    <w:rsid w:val="00EE7313"/>
    <w:rsid w:val="00F07FE6"/>
    <w:rsid w:val="00F10783"/>
    <w:rsid w:val="00F121AD"/>
    <w:rsid w:val="00F17BCE"/>
    <w:rsid w:val="00F24BF5"/>
    <w:rsid w:val="00F26CDE"/>
    <w:rsid w:val="00F30AA7"/>
    <w:rsid w:val="00F34CD0"/>
    <w:rsid w:val="00F55D61"/>
    <w:rsid w:val="00F773BA"/>
    <w:rsid w:val="00F9324E"/>
    <w:rsid w:val="00FB28A1"/>
    <w:rsid w:val="00FC404F"/>
    <w:rsid w:val="00FC615F"/>
    <w:rsid w:val="00FD44EE"/>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DF6"/>
  <w15:docId w15:val="{EC063B85-3745-46E3-9E6C-739838E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2864</Words>
  <Characters>16325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4</cp:revision>
  <cp:lastPrinted>2012-09-03T09:27:00Z</cp:lastPrinted>
  <dcterms:created xsi:type="dcterms:W3CDTF">2021-10-16T08:43:00Z</dcterms:created>
  <dcterms:modified xsi:type="dcterms:W3CDTF">2021-10-16T08:45:00Z</dcterms:modified>
</cp:coreProperties>
</file>